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60DA7" w14:textId="15A32ACA" w:rsidR="00ED6E1A" w:rsidRPr="00AB5A5A" w:rsidRDefault="00ED6E1A" w:rsidP="00545050">
      <w:pPr>
        <w:jc w:val="both"/>
      </w:pPr>
    </w:p>
    <w:p w14:paraId="41168786" w14:textId="7553DDA1" w:rsidR="00ED6E1A" w:rsidRPr="00AB5A5A" w:rsidRDefault="00ED6E1A" w:rsidP="00545050">
      <w:pPr>
        <w:jc w:val="both"/>
      </w:pPr>
    </w:p>
    <w:p w14:paraId="185A00F0" w14:textId="4F293D32" w:rsidR="00ED6E1A" w:rsidRPr="00AB5A5A" w:rsidRDefault="00ED6E1A" w:rsidP="00545050">
      <w:pPr>
        <w:jc w:val="both"/>
      </w:pPr>
    </w:p>
    <w:p w14:paraId="4FE2C82F" w14:textId="25A8F989" w:rsidR="00692E35" w:rsidRDefault="00692E35" w:rsidP="00545050">
      <w:pPr>
        <w:jc w:val="both"/>
        <w:rPr>
          <w:color w:val="003399"/>
        </w:rPr>
      </w:pPr>
    </w:p>
    <w:p w14:paraId="4DA38367" w14:textId="295B18C2" w:rsidR="00AB5A5A" w:rsidRDefault="00AB5A5A" w:rsidP="00545050">
      <w:pPr>
        <w:jc w:val="both"/>
        <w:rPr>
          <w:color w:val="003399"/>
        </w:rPr>
      </w:pPr>
    </w:p>
    <w:p w14:paraId="0F356DB5" w14:textId="580412C9" w:rsidR="00AB5A5A" w:rsidRDefault="00AB5A5A" w:rsidP="00545050">
      <w:pPr>
        <w:jc w:val="both"/>
        <w:rPr>
          <w:color w:val="003399"/>
        </w:rPr>
      </w:pPr>
    </w:p>
    <w:p w14:paraId="171CE72D" w14:textId="375358B1" w:rsidR="00AB5A5A" w:rsidRDefault="00AB5A5A" w:rsidP="00545050">
      <w:pPr>
        <w:jc w:val="both"/>
        <w:rPr>
          <w:color w:val="003399"/>
        </w:rPr>
      </w:pPr>
    </w:p>
    <w:p w14:paraId="2D4F6D82" w14:textId="589464E1" w:rsidR="00AB5A5A" w:rsidRDefault="00AB5A5A" w:rsidP="00545050">
      <w:pPr>
        <w:jc w:val="both"/>
        <w:rPr>
          <w:color w:val="003399"/>
        </w:rPr>
      </w:pPr>
    </w:p>
    <w:p w14:paraId="4CD74D1F" w14:textId="1F83D867" w:rsidR="00AB5A5A" w:rsidRDefault="00AB5A5A" w:rsidP="00545050">
      <w:pPr>
        <w:jc w:val="both"/>
        <w:rPr>
          <w:color w:val="003399"/>
        </w:rPr>
      </w:pPr>
    </w:p>
    <w:p w14:paraId="477A747A" w14:textId="3B21F2CD" w:rsidR="00AB5A5A" w:rsidRDefault="00AB5A5A" w:rsidP="00545050">
      <w:pPr>
        <w:jc w:val="both"/>
        <w:rPr>
          <w:color w:val="003399"/>
        </w:rPr>
      </w:pPr>
    </w:p>
    <w:p w14:paraId="26686DE1" w14:textId="1F0C2FF0" w:rsidR="00AB5A5A" w:rsidRDefault="00AB5A5A" w:rsidP="00545050">
      <w:pPr>
        <w:jc w:val="both"/>
        <w:rPr>
          <w:color w:val="003399"/>
        </w:rPr>
      </w:pPr>
    </w:p>
    <w:p w14:paraId="767213CC" w14:textId="3777FDF9" w:rsidR="00AB5A5A" w:rsidRDefault="00AB5A5A" w:rsidP="00545050">
      <w:pPr>
        <w:jc w:val="both"/>
        <w:rPr>
          <w:color w:val="003399"/>
        </w:rPr>
      </w:pPr>
    </w:p>
    <w:p w14:paraId="579533C6" w14:textId="652F00AE" w:rsidR="00AB5A5A" w:rsidRDefault="00AB5A5A" w:rsidP="00545050">
      <w:pPr>
        <w:jc w:val="both"/>
        <w:rPr>
          <w:color w:val="003399"/>
        </w:rPr>
      </w:pPr>
    </w:p>
    <w:p w14:paraId="7E4243D5" w14:textId="309D7281" w:rsidR="00AB5A5A" w:rsidRPr="00AB5A5A" w:rsidRDefault="00AB5A5A" w:rsidP="00545050">
      <w:pPr>
        <w:jc w:val="both"/>
        <w:rPr>
          <w:color w:val="003399"/>
        </w:rPr>
      </w:pPr>
    </w:p>
    <w:p w14:paraId="4A269A7A" w14:textId="68732DC1" w:rsidR="00692E35" w:rsidRPr="00AB5A5A" w:rsidRDefault="00692E35" w:rsidP="00545050">
      <w:pPr>
        <w:jc w:val="both"/>
        <w:rPr>
          <w:color w:val="003399"/>
        </w:rPr>
      </w:pPr>
    </w:p>
    <w:p w14:paraId="46010746" w14:textId="5257FA9E" w:rsidR="00692E35" w:rsidRPr="00AB5A5A" w:rsidRDefault="00692E35" w:rsidP="00545050">
      <w:pPr>
        <w:jc w:val="both"/>
        <w:rPr>
          <w:color w:val="003399"/>
        </w:rPr>
      </w:pPr>
    </w:p>
    <w:p w14:paraId="48C14ADB" w14:textId="7C082093" w:rsidR="00A04392" w:rsidRPr="00011717" w:rsidRDefault="00A04392" w:rsidP="005554CB">
      <w:pPr>
        <w:rPr>
          <w:b/>
          <w:color w:val="003399"/>
          <w:sz w:val="72"/>
          <w:szCs w:val="72"/>
        </w:rPr>
      </w:pPr>
      <w:r>
        <w:rPr>
          <w:b/>
          <w:color w:val="003399"/>
          <w:sz w:val="72"/>
          <w:szCs w:val="72"/>
        </w:rPr>
        <w:t>CANDIDATE EXAM HANDBOOK</w:t>
      </w:r>
    </w:p>
    <w:p w14:paraId="58D780DF" w14:textId="6C6825B1" w:rsidR="00ED6E1A" w:rsidRPr="00011717" w:rsidRDefault="00ED6E1A" w:rsidP="005554CB">
      <w:pPr>
        <w:rPr>
          <w:b/>
          <w:color w:val="FF3300"/>
          <w:sz w:val="72"/>
          <w:szCs w:val="72"/>
        </w:rPr>
      </w:pPr>
      <w:r w:rsidRPr="009A2308">
        <w:rPr>
          <w:color w:val="FF3300"/>
          <w:sz w:val="72"/>
          <w:szCs w:val="72"/>
        </w:rPr>
        <w:t>20</w:t>
      </w:r>
      <w:r w:rsidR="005554CB" w:rsidRPr="009A2308">
        <w:rPr>
          <w:color w:val="FF3300"/>
          <w:sz w:val="72"/>
          <w:szCs w:val="72"/>
        </w:rPr>
        <w:t>2</w:t>
      </w:r>
      <w:r w:rsidR="00AE61C9">
        <w:rPr>
          <w:color w:val="FF3300"/>
          <w:sz w:val="72"/>
          <w:szCs w:val="72"/>
        </w:rPr>
        <w:t>5</w:t>
      </w:r>
      <w:r w:rsidRPr="009A2308">
        <w:rPr>
          <w:color w:val="FF3300"/>
          <w:sz w:val="72"/>
          <w:szCs w:val="72"/>
        </w:rPr>
        <w:t>/</w:t>
      </w:r>
      <w:r w:rsidR="005554CB" w:rsidRPr="009A2308">
        <w:rPr>
          <w:color w:val="FF3300"/>
          <w:sz w:val="72"/>
          <w:szCs w:val="72"/>
        </w:rPr>
        <w:t>2</w:t>
      </w:r>
      <w:r w:rsidR="00AE61C9">
        <w:rPr>
          <w:color w:val="FF3300"/>
          <w:sz w:val="72"/>
          <w:szCs w:val="72"/>
        </w:rPr>
        <w:t>6</w:t>
      </w:r>
    </w:p>
    <w:p w14:paraId="24374D13" w14:textId="77777777" w:rsidR="008D0978" w:rsidRDefault="008D0978" w:rsidP="00545050">
      <w:pPr>
        <w:autoSpaceDE w:val="0"/>
        <w:autoSpaceDN w:val="0"/>
        <w:adjustRightInd w:val="0"/>
        <w:spacing w:line="276" w:lineRule="auto"/>
        <w:jc w:val="both"/>
        <w:rPr>
          <w:szCs w:val="24"/>
        </w:rPr>
      </w:pPr>
    </w:p>
    <w:p w14:paraId="789484DA" w14:textId="77777777" w:rsidR="008D0978" w:rsidRDefault="008D0978" w:rsidP="00545050">
      <w:pPr>
        <w:autoSpaceDE w:val="0"/>
        <w:autoSpaceDN w:val="0"/>
        <w:adjustRightInd w:val="0"/>
        <w:spacing w:line="276" w:lineRule="auto"/>
        <w:jc w:val="both"/>
        <w:rPr>
          <w:szCs w:val="24"/>
        </w:rPr>
      </w:pPr>
    </w:p>
    <w:p w14:paraId="74B98CD0" w14:textId="77777777" w:rsidR="00ED6E1A" w:rsidRDefault="00ED6E1A" w:rsidP="00545050">
      <w:pPr>
        <w:autoSpaceDE w:val="0"/>
        <w:autoSpaceDN w:val="0"/>
        <w:adjustRightInd w:val="0"/>
        <w:spacing w:line="276" w:lineRule="auto"/>
        <w:jc w:val="both"/>
        <w:rPr>
          <w:szCs w:val="24"/>
        </w:rPr>
      </w:pPr>
    </w:p>
    <w:p w14:paraId="0D5BFDE1" w14:textId="77777777" w:rsidR="00ED6E1A" w:rsidRDefault="00ED6E1A" w:rsidP="00545050">
      <w:pPr>
        <w:autoSpaceDE w:val="0"/>
        <w:autoSpaceDN w:val="0"/>
        <w:adjustRightInd w:val="0"/>
        <w:spacing w:line="276" w:lineRule="auto"/>
        <w:jc w:val="both"/>
        <w:rPr>
          <w:szCs w:val="24"/>
        </w:rPr>
      </w:pPr>
    </w:p>
    <w:p w14:paraId="1D274D06" w14:textId="77777777" w:rsidR="002C508A" w:rsidRDefault="002C508A" w:rsidP="00545050">
      <w:pPr>
        <w:autoSpaceDE w:val="0"/>
        <w:autoSpaceDN w:val="0"/>
        <w:adjustRightInd w:val="0"/>
        <w:spacing w:line="276" w:lineRule="auto"/>
        <w:jc w:val="both"/>
        <w:rPr>
          <w:szCs w:val="24"/>
        </w:rPr>
      </w:pPr>
    </w:p>
    <w:p w14:paraId="07C2A012" w14:textId="4D9B335E" w:rsidR="002C508A" w:rsidRDefault="002C508A" w:rsidP="00545050">
      <w:pPr>
        <w:autoSpaceDE w:val="0"/>
        <w:autoSpaceDN w:val="0"/>
        <w:adjustRightInd w:val="0"/>
        <w:spacing w:line="276" w:lineRule="auto"/>
        <w:jc w:val="both"/>
        <w:rPr>
          <w:szCs w:val="24"/>
        </w:rPr>
      </w:pPr>
    </w:p>
    <w:p w14:paraId="560E76FD" w14:textId="03F79996" w:rsidR="00465F97" w:rsidRDefault="00465F97" w:rsidP="00545050">
      <w:pPr>
        <w:autoSpaceDE w:val="0"/>
        <w:autoSpaceDN w:val="0"/>
        <w:adjustRightInd w:val="0"/>
        <w:spacing w:line="276" w:lineRule="auto"/>
        <w:jc w:val="both"/>
        <w:rPr>
          <w:szCs w:val="24"/>
        </w:rPr>
      </w:pPr>
    </w:p>
    <w:p w14:paraId="4CCBC285" w14:textId="3FF2368B" w:rsidR="00465F97" w:rsidRDefault="00465F97" w:rsidP="00545050">
      <w:pPr>
        <w:autoSpaceDE w:val="0"/>
        <w:autoSpaceDN w:val="0"/>
        <w:adjustRightInd w:val="0"/>
        <w:spacing w:line="276" w:lineRule="auto"/>
        <w:jc w:val="both"/>
        <w:rPr>
          <w:szCs w:val="24"/>
        </w:rPr>
      </w:pPr>
    </w:p>
    <w:p w14:paraId="4A233E40" w14:textId="77777777" w:rsidR="00465F97" w:rsidRDefault="00465F97" w:rsidP="00545050">
      <w:pPr>
        <w:autoSpaceDE w:val="0"/>
        <w:autoSpaceDN w:val="0"/>
        <w:adjustRightInd w:val="0"/>
        <w:spacing w:line="276" w:lineRule="auto"/>
        <w:jc w:val="both"/>
        <w:rPr>
          <w:szCs w:val="24"/>
        </w:rPr>
      </w:pPr>
    </w:p>
    <w:p w14:paraId="5083918E" w14:textId="77777777" w:rsidR="00ED6E1A" w:rsidRDefault="00ED6E1A" w:rsidP="00545050">
      <w:pPr>
        <w:autoSpaceDE w:val="0"/>
        <w:autoSpaceDN w:val="0"/>
        <w:adjustRightInd w:val="0"/>
        <w:spacing w:line="276" w:lineRule="auto"/>
        <w:jc w:val="both"/>
        <w:rPr>
          <w:szCs w:val="24"/>
        </w:rPr>
      </w:pPr>
    </w:p>
    <w:p w14:paraId="6273C535" w14:textId="77777777" w:rsidR="00ED6E1A" w:rsidRPr="00ED6E1A" w:rsidRDefault="00ED6E1A" w:rsidP="00465F97">
      <w:pPr>
        <w:spacing w:line="276" w:lineRule="auto"/>
        <w:ind w:left="1080" w:hanging="1080"/>
        <w:jc w:val="right"/>
        <w:rPr>
          <w:szCs w:val="24"/>
        </w:rPr>
      </w:pPr>
      <w:r w:rsidRPr="00ED6E1A">
        <w:rPr>
          <w:szCs w:val="24"/>
        </w:rPr>
        <w:t xml:space="preserve">This </w:t>
      </w:r>
      <w:r w:rsidR="00057E57">
        <w:rPr>
          <w:szCs w:val="24"/>
        </w:rPr>
        <w:t>handbook</w:t>
      </w:r>
      <w:r w:rsidRPr="00ED6E1A">
        <w:rPr>
          <w:szCs w:val="24"/>
        </w:rPr>
        <w:t xml:space="preserve"> is reviewed </w:t>
      </w:r>
      <w:r w:rsidR="00057E57">
        <w:rPr>
          <w:szCs w:val="24"/>
        </w:rPr>
        <w:t>and updated annually</w:t>
      </w:r>
    </w:p>
    <w:tbl>
      <w:tblPr>
        <w:tblStyle w:val="TableGrid"/>
        <w:tblW w:w="3969" w:type="dxa"/>
        <w:tblInd w:w="6204" w:type="dxa"/>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firstRow="1" w:lastRow="0" w:firstColumn="1" w:lastColumn="0" w:noHBand="0" w:noVBand="1"/>
      </w:tblPr>
      <w:tblGrid>
        <w:gridCol w:w="2008"/>
        <w:gridCol w:w="1961"/>
      </w:tblGrid>
      <w:tr w:rsidR="00011717" w:rsidRPr="00A04392" w14:paraId="4AA638E7" w14:textId="77777777" w:rsidTr="00DE7183">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616D2E" w14:textId="77777777" w:rsidR="00ED6E1A" w:rsidRPr="00A04392" w:rsidRDefault="00A272D6" w:rsidP="00465F97">
            <w:pPr>
              <w:spacing w:before="120" w:after="120" w:line="276" w:lineRule="auto"/>
              <w:jc w:val="center"/>
              <w:rPr>
                <w:rFonts w:cs="Tahoma"/>
                <w:sz w:val="20"/>
                <w:szCs w:val="20"/>
              </w:rPr>
            </w:pPr>
            <w:r w:rsidRPr="00A04392">
              <w:rPr>
                <w:rFonts w:cs="Tahoma"/>
                <w:sz w:val="20"/>
                <w:szCs w:val="20"/>
              </w:rPr>
              <w:t>Produced</w:t>
            </w:r>
            <w:r w:rsidR="00ED6E1A" w:rsidRPr="00A04392">
              <w:rPr>
                <w:rFonts w:cs="Tahoma"/>
                <w:sz w:val="20"/>
                <w:szCs w:val="20"/>
              </w:rPr>
              <w:t>/reviewed by</w:t>
            </w:r>
          </w:p>
        </w:tc>
      </w:tr>
      <w:tr w:rsidR="00ED6E1A" w:rsidRPr="003277E3" w14:paraId="25C6364D" w14:textId="77777777" w:rsidTr="005554CB">
        <w:tc>
          <w:tcPr>
            <w:tcW w:w="3969" w:type="dxa"/>
            <w:gridSpan w:val="2"/>
            <w:tcBorders>
              <w:top w:val="single" w:sz="8" w:space="0" w:color="auto"/>
              <w:left w:val="single" w:sz="8" w:space="0" w:color="auto"/>
              <w:bottom w:val="single" w:sz="8" w:space="0" w:color="auto"/>
              <w:right w:val="single" w:sz="8" w:space="0" w:color="auto"/>
            </w:tcBorders>
            <w:vAlign w:val="center"/>
          </w:tcPr>
          <w:p w14:paraId="65E1E2C9" w14:textId="09C00C75" w:rsidR="00ED6E1A" w:rsidRPr="00A04392" w:rsidRDefault="000E06B9" w:rsidP="00545050">
            <w:pPr>
              <w:spacing w:before="120" w:after="120" w:line="276" w:lineRule="auto"/>
              <w:jc w:val="both"/>
              <w:rPr>
                <w:rFonts w:cs="Tahoma"/>
              </w:rPr>
            </w:pPr>
            <w:r>
              <w:rPr>
                <w:rFonts w:cs="Tahoma"/>
              </w:rPr>
              <w:t>Lisa Gidney</w:t>
            </w:r>
          </w:p>
        </w:tc>
      </w:tr>
      <w:tr w:rsidR="00ED6E1A" w:rsidRPr="003277E3" w14:paraId="451BA9CE" w14:textId="77777777" w:rsidTr="00DE7183">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1DF66C" w14:textId="77777777" w:rsidR="00ED6E1A" w:rsidRPr="00A04392" w:rsidRDefault="00ED6E1A" w:rsidP="00E31F60">
            <w:pPr>
              <w:spacing w:before="120" w:after="120" w:line="276" w:lineRule="auto"/>
              <w:ind w:left="1080" w:hanging="1080"/>
              <w:rPr>
                <w:rFonts w:cs="Tahoma"/>
                <w:sz w:val="20"/>
                <w:szCs w:val="20"/>
              </w:rPr>
            </w:pPr>
            <w:r w:rsidRPr="00A04392">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58836DE4" w14:textId="6F84C37E" w:rsidR="00ED6E1A" w:rsidRPr="00A04392" w:rsidRDefault="000E06B9" w:rsidP="00545050">
            <w:pPr>
              <w:spacing w:before="120" w:after="120" w:line="276" w:lineRule="auto"/>
              <w:jc w:val="both"/>
              <w:rPr>
                <w:rFonts w:cs="Tahoma"/>
              </w:rPr>
            </w:pPr>
            <w:r>
              <w:rPr>
                <w:rFonts w:cs="Tahoma"/>
              </w:rPr>
              <w:t>October 202</w:t>
            </w:r>
            <w:r w:rsidR="00AE61C9">
              <w:rPr>
                <w:rFonts w:cs="Tahoma"/>
              </w:rPr>
              <w:t>6</w:t>
            </w:r>
          </w:p>
        </w:tc>
      </w:tr>
    </w:tbl>
    <w:p w14:paraId="514E25D7" w14:textId="77777777" w:rsidR="009A1936" w:rsidRDefault="009A1936" w:rsidP="00545050">
      <w:pPr>
        <w:pStyle w:val="Headinglevel1"/>
        <w:spacing w:before="120" w:after="120" w:line="276" w:lineRule="auto"/>
        <w:jc w:val="both"/>
        <w:rPr>
          <w:szCs w:val="24"/>
        </w:rPr>
      </w:pPr>
      <w:bookmarkStart w:id="0" w:name="_Toc443593721"/>
      <w:bookmarkStart w:id="1" w:name="_Toc449469093"/>
    </w:p>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rFonts w:ascii="Tahoma" w:hAnsi="Tahoma"/>
          <w:color w:val="auto"/>
          <w:sz w:val="22"/>
        </w:rPr>
      </w:sdtEndPr>
      <w:sdtContent>
        <w:p w14:paraId="5120A8CA" w14:textId="77777777" w:rsidR="00922CAD" w:rsidRPr="00E31F60" w:rsidRDefault="00922CAD" w:rsidP="009B7257">
          <w:pPr>
            <w:pStyle w:val="TOCHeading"/>
            <w:spacing w:before="240" w:after="240" w:line="240" w:lineRule="auto"/>
            <w:jc w:val="both"/>
            <w:rPr>
              <w:rFonts w:ascii="Tahoma" w:eastAsiaTheme="minorEastAsia" w:hAnsi="Tahoma" w:cs="Tahoma"/>
              <w:b w:val="0"/>
              <w:bCs w:val="0"/>
              <w:color w:val="003399"/>
              <w:lang w:val="en-GB" w:eastAsia="en-GB"/>
            </w:rPr>
          </w:pPr>
          <w:r w:rsidRPr="00E31F60">
            <w:rPr>
              <w:rFonts w:ascii="Tahoma" w:hAnsi="Tahoma" w:cs="Tahoma"/>
              <w:color w:val="003399"/>
            </w:rPr>
            <w:t>Contents</w:t>
          </w:r>
        </w:p>
        <w:p w14:paraId="4872487B" w14:textId="6C6E838F" w:rsidR="00AE0D8D" w:rsidRDefault="00DB0FFB">
          <w:pPr>
            <w:pStyle w:val="TOC1"/>
            <w:tabs>
              <w:tab w:val="right" w:leader="dot" w:pos="10053"/>
            </w:tabs>
            <w:rPr>
              <w:rFonts w:asciiTheme="minorHAnsi" w:hAnsiTheme="minorHAnsi"/>
              <w:noProof/>
              <w:kern w:val="2"/>
              <w:sz w:val="24"/>
              <w:szCs w:val="24"/>
              <w14:ligatures w14:val="standardContextual"/>
            </w:rPr>
          </w:pPr>
          <w:r w:rsidRPr="009B7257">
            <w:rPr>
              <w:rFonts w:cs="Tahoma"/>
            </w:rPr>
            <w:fldChar w:fldCharType="begin"/>
          </w:r>
          <w:r w:rsidR="00922CAD" w:rsidRPr="009B7257">
            <w:rPr>
              <w:rFonts w:cs="Tahoma"/>
            </w:rPr>
            <w:instrText xml:space="preserve"> TOC \o "1-3" \h \z \u </w:instrText>
          </w:r>
          <w:r w:rsidRPr="009B7257">
            <w:rPr>
              <w:rFonts w:cs="Tahoma"/>
            </w:rPr>
            <w:fldChar w:fldCharType="separate"/>
          </w:r>
          <w:hyperlink w:anchor="_Toc213402315" w:history="1">
            <w:r w:rsidR="00AE0D8D" w:rsidRPr="00EC577B">
              <w:rPr>
                <w:rStyle w:val="Hyperlink"/>
                <w:noProof/>
              </w:rPr>
              <w:t>Introduction</w:t>
            </w:r>
            <w:r w:rsidR="00AE0D8D">
              <w:rPr>
                <w:noProof/>
                <w:webHidden/>
              </w:rPr>
              <w:tab/>
            </w:r>
            <w:r w:rsidR="00AE0D8D">
              <w:rPr>
                <w:noProof/>
                <w:webHidden/>
              </w:rPr>
              <w:fldChar w:fldCharType="begin"/>
            </w:r>
            <w:r w:rsidR="00AE0D8D">
              <w:rPr>
                <w:noProof/>
                <w:webHidden/>
              </w:rPr>
              <w:instrText xml:space="preserve"> PAGEREF _Toc213402315 \h </w:instrText>
            </w:r>
            <w:r w:rsidR="00AE0D8D">
              <w:rPr>
                <w:noProof/>
                <w:webHidden/>
              </w:rPr>
            </w:r>
            <w:r w:rsidR="00AE0D8D">
              <w:rPr>
                <w:noProof/>
                <w:webHidden/>
              </w:rPr>
              <w:fldChar w:fldCharType="separate"/>
            </w:r>
            <w:r w:rsidR="00AE0D8D">
              <w:rPr>
                <w:noProof/>
                <w:webHidden/>
              </w:rPr>
              <w:t>4</w:t>
            </w:r>
            <w:r w:rsidR="00AE0D8D">
              <w:rPr>
                <w:noProof/>
                <w:webHidden/>
              </w:rPr>
              <w:fldChar w:fldCharType="end"/>
            </w:r>
          </w:hyperlink>
        </w:p>
        <w:p w14:paraId="63536355" w14:textId="68D95CF5"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16" w:history="1">
            <w:r w:rsidR="00AE0D8D" w:rsidRPr="00EC577B">
              <w:rPr>
                <w:rStyle w:val="Hyperlink"/>
                <w:noProof/>
              </w:rPr>
              <w:t>Purpose of this handbook</w:t>
            </w:r>
            <w:r w:rsidR="00AE0D8D">
              <w:rPr>
                <w:noProof/>
                <w:webHidden/>
              </w:rPr>
              <w:tab/>
            </w:r>
            <w:r w:rsidR="00AE0D8D">
              <w:rPr>
                <w:noProof/>
                <w:webHidden/>
              </w:rPr>
              <w:fldChar w:fldCharType="begin"/>
            </w:r>
            <w:r w:rsidR="00AE0D8D">
              <w:rPr>
                <w:noProof/>
                <w:webHidden/>
              </w:rPr>
              <w:instrText xml:space="preserve"> PAGEREF _Toc213402316 \h </w:instrText>
            </w:r>
            <w:r w:rsidR="00AE0D8D">
              <w:rPr>
                <w:noProof/>
                <w:webHidden/>
              </w:rPr>
            </w:r>
            <w:r w:rsidR="00AE0D8D">
              <w:rPr>
                <w:noProof/>
                <w:webHidden/>
              </w:rPr>
              <w:fldChar w:fldCharType="separate"/>
            </w:r>
            <w:r w:rsidR="00AE0D8D">
              <w:rPr>
                <w:noProof/>
                <w:webHidden/>
              </w:rPr>
              <w:t>4</w:t>
            </w:r>
            <w:r w:rsidR="00AE0D8D">
              <w:rPr>
                <w:noProof/>
                <w:webHidden/>
              </w:rPr>
              <w:fldChar w:fldCharType="end"/>
            </w:r>
          </w:hyperlink>
        </w:p>
        <w:p w14:paraId="1116AD1E" w14:textId="3A47F592"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17" w:history="1">
            <w:r w:rsidR="00AE0D8D" w:rsidRPr="00EC577B">
              <w:rPr>
                <w:rStyle w:val="Hyperlink"/>
                <w:noProof/>
              </w:rPr>
              <w:t>Malpractice</w:t>
            </w:r>
            <w:r w:rsidR="00AE0D8D">
              <w:rPr>
                <w:noProof/>
                <w:webHidden/>
              </w:rPr>
              <w:tab/>
            </w:r>
            <w:r w:rsidR="00AE0D8D">
              <w:rPr>
                <w:noProof/>
                <w:webHidden/>
              </w:rPr>
              <w:fldChar w:fldCharType="begin"/>
            </w:r>
            <w:r w:rsidR="00AE0D8D">
              <w:rPr>
                <w:noProof/>
                <w:webHidden/>
              </w:rPr>
              <w:instrText xml:space="preserve"> PAGEREF _Toc213402317 \h </w:instrText>
            </w:r>
            <w:r w:rsidR="00AE0D8D">
              <w:rPr>
                <w:noProof/>
                <w:webHidden/>
              </w:rPr>
            </w:r>
            <w:r w:rsidR="00AE0D8D">
              <w:rPr>
                <w:noProof/>
                <w:webHidden/>
              </w:rPr>
              <w:fldChar w:fldCharType="separate"/>
            </w:r>
            <w:r w:rsidR="00AE0D8D">
              <w:rPr>
                <w:noProof/>
                <w:webHidden/>
              </w:rPr>
              <w:t>4</w:t>
            </w:r>
            <w:r w:rsidR="00AE0D8D">
              <w:rPr>
                <w:noProof/>
                <w:webHidden/>
              </w:rPr>
              <w:fldChar w:fldCharType="end"/>
            </w:r>
          </w:hyperlink>
        </w:p>
        <w:p w14:paraId="2DFC0754" w14:textId="6A93F6E8"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18" w:history="1">
            <w:r w:rsidR="00AE0D8D" w:rsidRPr="00EC577B">
              <w:rPr>
                <w:rStyle w:val="Hyperlink"/>
                <w:noProof/>
              </w:rPr>
              <w:t>Personal data</w:t>
            </w:r>
            <w:r w:rsidR="00AE0D8D">
              <w:rPr>
                <w:noProof/>
                <w:webHidden/>
              </w:rPr>
              <w:tab/>
            </w:r>
            <w:r w:rsidR="00AE0D8D">
              <w:rPr>
                <w:noProof/>
                <w:webHidden/>
              </w:rPr>
              <w:fldChar w:fldCharType="begin"/>
            </w:r>
            <w:r w:rsidR="00AE0D8D">
              <w:rPr>
                <w:noProof/>
                <w:webHidden/>
              </w:rPr>
              <w:instrText xml:space="preserve"> PAGEREF _Toc213402318 \h </w:instrText>
            </w:r>
            <w:r w:rsidR="00AE0D8D">
              <w:rPr>
                <w:noProof/>
                <w:webHidden/>
              </w:rPr>
            </w:r>
            <w:r w:rsidR="00AE0D8D">
              <w:rPr>
                <w:noProof/>
                <w:webHidden/>
              </w:rPr>
              <w:fldChar w:fldCharType="separate"/>
            </w:r>
            <w:r w:rsidR="00AE0D8D">
              <w:rPr>
                <w:noProof/>
                <w:webHidden/>
              </w:rPr>
              <w:t>5</w:t>
            </w:r>
            <w:r w:rsidR="00AE0D8D">
              <w:rPr>
                <w:noProof/>
                <w:webHidden/>
              </w:rPr>
              <w:fldChar w:fldCharType="end"/>
            </w:r>
          </w:hyperlink>
        </w:p>
        <w:p w14:paraId="38B1FA88" w14:textId="413EAD7C"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19" w:history="1">
            <w:r w:rsidR="00AE0D8D" w:rsidRPr="00EC577B">
              <w:rPr>
                <w:rStyle w:val="Hyperlink"/>
                <w:bCs/>
                <w:noProof/>
              </w:rPr>
              <w:t>Copyright</w:t>
            </w:r>
            <w:r w:rsidR="00AE0D8D">
              <w:rPr>
                <w:noProof/>
                <w:webHidden/>
              </w:rPr>
              <w:tab/>
            </w:r>
            <w:r w:rsidR="00AE0D8D">
              <w:rPr>
                <w:noProof/>
                <w:webHidden/>
              </w:rPr>
              <w:fldChar w:fldCharType="begin"/>
            </w:r>
            <w:r w:rsidR="00AE0D8D">
              <w:rPr>
                <w:noProof/>
                <w:webHidden/>
              </w:rPr>
              <w:instrText xml:space="preserve"> PAGEREF _Toc213402319 \h </w:instrText>
            </w:r>
            <w:r w:rsidR="00AE0D8D">
              <w:rPr>
                <w:noProof/>
                <w:webHidden/>
              </w:rPr>
            </w:r>
            <w:r w:rsidR="00AE0D8D">
              <w:rPr>
                <w:noProof/>
                <w:webHidden/>
              </w:rPr>
              <w:fldChar w:fldCharType="separate"/>
            </w:r>
            <w:r w:rsidR="00AE0D8D">
              <w:rPr>
                <w:noProof/>
                <w:webHidden/>
              </w:rPr>
              <w:t>5</w:t>
            </w:r>
            <w:r w:rsidR="00AE0D8D">
              <w:rPr>
                <w:noProof/>
                <w:webHidden/>
              </w:rPr>
              <w:fldChar w:fldCharType="end"/>
            </w:r>
          </w:hyperlink>
        </w:p>
        <w:p w14:paraId="53038986" w14:textId="66E51945"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1" w:history="1">
            <w:r w:rsidR="00AE0D8D" w:rsidRPr="00EC577B">
              <w:rPr>
                <w:rStyle w:val="Hyperlink"/>
                <w:noProof/>
              </w:rPr>
              <w:t>Coursework assessments/non-examination assessments</w:t>
            </w:r>
            <w:r w:rsidR="00AE0D8D">
              <w:rPr>
                <w:noProof/>
                <w:webHidden/>
              </w:rPr>
              <w:tab/>
            </w:r>
            <w:r w:rsidR="00AE0D8D">
              <w:rPr>
                <w:noProof/>
                <w:webHidden/>
              </w:rPr>
              <w:fldChar w:fldCharType="begin"/>
            </w:r>
            <w:r w:rsidR="00AE0D8D">
              <w:rPr>
                <w:noProof/>
                <w:webHidden/>
              </w:rPr>
              <w:instrText xml:space="preserve"> PAGEREF _Toc213402321 \h </w:instrText>
            </w:r>
            <w:r w:rsidR="00AE0D8D">
              <w:rPr>
                <w:noProof/>
                <w:webHidden/>
              </w:rPr>
            </w:r>
            <w:r w:rsidR="00AE0D8D">
              <w:rPr>
                <w:noProof/>
                <w:webHidden/>
              </w:rPr>
              <w:fldChar w:fldCharType="separate"/>
            </w:r>
            <w:r w:rsidR="00AE0D8D">
              <w:rPr>
                <w:noProof/>
                <w:webHidden/>
              </w:rPr>
              <w:t>5</w:t>
            </w:r>
            <w:r w:rsidR="00AE0D8D">
              <w:rPr>
                <w:noProof/>
                <w:webHidden/>
              </w:rPr>
              <w:fldChar w:fldCharType="end"/>
            </w:r>
          </w:hyperlink>
        </w:p>
        <w:p w14:paraId="49BFCA26" w14:textId="286B5211"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2" w:history="1">
            <w:r w:rsidR="00AE0D8D" w:rsidRPr="00EC577B">
              <w:rPr>
                <w:rStyle w:val="Hyperlink"/>
                <w:noProof/>
              </w:rPr>
              <w:t>Written timetabled exams</w:t>
            </w:r>
            <w:r w:rsidR="00AE0D8D">
              <w:rPr>
                <w:noProof/>
                <w:webHidden/>
              </w:rPr>
              <w:tab/>
            </w:r>
            <w:r w:rsidR="00AE0D8D">
              <w:rPr>
                <w:noProof/>
                <w:webHidden/>
              </w:rPr>
              <w:fldChar w:fldCharType="begin"/>
            </w:r>
            <w:r w:rsidR="00AE0D8D">
              <w:rPr>
                <w:noProof/>
                <w:webHidden/>
              </w:rPr>
              <w:instrText xml:space="preserve"> PAGEREF _Toc213402322 \h </w:instrText>
            </w:r>
            <w:r w:rsidR="00AE0D8D">
              <w:rPr>
                <w:noProof/>
                <w:webHidden/>
              </w:rPr>
            </w:r>
            <w:r w:rsidR="00AE0D8D">
              <w:rPr>
                <w:noProof/>
                <w:webHidden/>
              </w:rPr>
              <w:fldChar w:fldCharType="separate"/>
            </w:r>
            <w:r w:rsidR="00AE0D8D">
              <w:rPr>
                <w:noProof/>
                <w:webHidden/>
              </w:rPr>
              <w:t>6</w:t>
            </w:r>
            <w:r w:rsidR="00AE0D8D">
              <w:rPr>
                <w:noProof/>
                <w:webHidden/>
              </w:rPr>
              <w:fldChar w:fldCharType="end"/>
            </w:r>
          </w:hyperlink>
        </w:p>
        <w:p w14:paraId="5DBADFEE" w14:textId="35DAEE4F"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3" w:history="1">
            <w:r w:rsidR="00AE0D8D" w:rsidRPr="00EC577B">
              <w:rPr>
                <w:rStyle w:val="Hyperlink"/>
                <w:noProof/>
              </w:rPr>
              <w:t>Contingency sessions - Summer 2026</w:t>
            </w:r>
            <w:r w:rsidR="00AE0D8D">
              <w:rPr>
                <w:noProof/>
                <w:webHidden/>
              </w:rPr>
              <w:tab/>
            </w:r>
            <w:r w:rsidR="00AE0D8D">
              <w:rPr>
                <w:noProof/>
                <w:webHidden/>
              </w:rPr>
              <w:fldChar w:fldCharType="begin"/>
            </w:r>
            <w:r w:rsidR="00AE0D8D">
              <w:rPr>
                <w:noProof/>
                <w:webHidden/>
              </w:rPr>
              <w:instrText xml:space="preserve"> PAGEREF _Toc213402323 \h </w:instrText>
            </w:r>
            <w:r w:rsidR="00AE0D8D">
              <w:rPr>
                <w:noProof/>
                <w:webHidden/>
              </w:rPr>
            </w:r>
            <w:r w:rsidR="00AE0D8D">
              <w:rPr>
                <w:noProof/>
                <w:webHidden/>
              </w:rPr>
              <w:fldChar w:fldCharType="separate"/>
            </w:r>
            <w:r w:rsidR="00AE0D8D">
              <w:rPr>
                <w:noProof/>
                <w:webHidden/>
              </w:rPr>
              <w:t>6</w:t>
            </w:r>
            <w:r w:rsidR="00AE0D8D">
              <w:rPr>
                <w:noProof/>
                <w:webHidden/>
              </w:rPr>
              <w:fldChar w:fldCharType="end"/>
            </w:r>
          </w:hyperlink>
        </w:p>
        <w:p w14:paraId="652D9C47" w14:textId="3B9B1FBF"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4" w:history="1">
            <w:r w:rsidR="00AE0D8D" w:rsidRPr="00EC577B">
              <w:rPr>
                <w:rStyle w:val="Hyperlink"/>
                <w:noProof/>
              </w:rPr>
              <w:t>What to do if you identify you have two or more exam papers timetabled at the same time (a timetable clash)</w:t>
            </w:r>
            <w:r w:rsidR="00AE0D8D">
              <w:rPr>
                <w:noProof/>
                <w:webHidden/>
              </w:rPr>
              <w:tab/>
            </w:r>
            <w:r w:rsidR="00AE0D8D">
              <w:rPr>
                <w:noProof/>
                <w:webHidden/>
              </w:rPr>
              <w:fldChar w:fldCharType="begin"/>
            </w:r>
            <w:r w:rsidR="00AE0D8D">
              <w:rPr>
                <w:noProof/>
                <w:webHidden/>
              </w:rPr>
              <w:instrText xml:space="preserve"> PAGEREF _Toc213402324 \h </w:instrText>
            </w:r>
            <w:r w:rsidR="00AE0D8D">
              <w:rPr>
                <w:noProof/>
                <w:webHidden/>
              </w:rPr>
            </w:r>
            <w:r w:rsidR="00AE0D8D">
              <w:rPr>
                <w:noProof/>
                <w:webHidden/>
              </w:rPr>
              <w:fldChar w:fldCharType="separate"/>
            </w:r>
            <w:r w:rsidR="00AE0D8D">
              <w:rPr>
                <w:noProof/>
                <w:webHidden/>
              </w:rPr>
              <w:t>6</w:t>
            </w:r>
            <w:r w:rsidR="00AE0D8D">
              <w:rPr>
                <w:noProof/>
                <w:webHidden/>
              </w:rPr>
              <w:fldChar w:fldCharType="end"/>
            </w:r>
          </w:hyperlink>
        </w:p>
        <w:p w14:paraId="21D1426F" w14:textId="185B6BF1"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5" w:history="1">
            <w:r w:rsidR="00AE0D8D" w:rsidRPr="00EC577B">
              <w:rPr>
                <w:rStyle w:val="Hyperlink"/>
                <w:noProof/>
              </w:rPr>
              <w:t>Where you will take your exams</w:t>
            </w:r>
            <w:r w:rsidR="00AE0D8D">
              <w:rPr>
                <w:noProof/>
                <w:webHidden/>
              </w:rPr>
              <w:tab/>
            </w:r>
            <w:r w:rsidR="00AE0D8D">
              <w:rPr>
                <w:noProof/>
                <w:webHidden/>
              </w:rPr>
              <w:fldChar w:fldCharType="begin"/>
            </w:r>
            <w:r w:rsidR="00AE0D8D">
              <w:rPr>
                <w:noProof/>
                <w:webHidden/>
              </w:rPr>
              <w:instrText xml:space="preserve"> PAGEREF _Toc213402325 \h </w:instrText>
            </w:r>
            <w:r w:rsidR="00AE0D8D">
              <w:rPr>
                <w:noProof/>
                <w:webHidden/>
              </w:rPr>
            </w:r>
            <w:r w:rsidR="00AE0D8D">
              <w:rPr>
                <w:noProof/>
                <w:webHidden/>
              </w:rPr>
              <w:fldChar w:fldCharType="separate"/>
            </w:r>
            <w:r w:rsidR="00AE0D8D">
              <w:rPr>
                <w:noProof/>
                <w:webHidden/>
              </w:rPr>
              <w:t>6</w:t>
            </w:r>
            <w:r w:rsidR="00AE0D8D">
              <w:rPr>
                <w:noProof/>
                <w:webHidden/>
              </w:rPr>
              <w:fldChar w:fldCharType="end"/>
            </w:r>
          </w:hyperlink>
        </w:p>
        <w:p w14:paraId="73EE72B7" w14:textId="64D0B1FC"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6" w:history="1">
            <w:r w:rsidR="00AE0D8D" w:rsidRPr="00EC577B">
              <w:rPr>
                <w:rStyle w:val="Hyperlink"/>
                <w:bCs/>
                <w:noProof/>
              </w:rPr>
              <w:t>Where your personal belongings will be stored during your exam</w:t>
            </w:r>
            <w:r w:rsidR="00AE0D8D">
              <w:rPr>
                <w:noProof/>
                <w:webHidden/>
              </w:rPr>
              <w:tab/>
            </w:r>
            <w:r w:rsidR="00AE0D8D">
              <w:rPr>
                <w:noProof/>
                <w:webHidden/>
              </w:rPr>
              <w:fldChar w:fldCharType="begin"/>
            </w:r>
            <w:r w:rsidR="00AE0D8D">
              <w:rPr>
                <w:noProof/>
                <w:webHidden/>
              </w:rPr>
              <w:instrText xml:space="preserve"> PAGEREF _Toc213402326 \h </w:instrText>
            </w:r>
            <w:r w:rsidR="00AE0D8D">
              <w:rPr>
                <w:noProof/>
                <w:webHidden/>
              </w:rPr>
            </w:r>
            <w:r w:rsidR="00AE0D8D">
              <w:rPr>
                <w:noProof/>
                <w:webHidden/>
              </w:rPr>
              <w:fldChar w:fldCharType="separate"/>
            </w:r>
            <w:r w:rsidR="00AE0D8D">
              <w:rPr>
                <w:noProof/>
                <w:webHidden/>
              </w:rPr>
              <w:t>7</w:t>
            </w:r>
            <w:r w:rsidR="00AE0D8D">
              <w:rPr>
                <w:noProof/>
                <w:webHidden/>
              </w:rPr>
              <w:fldChar w:fldCharType="end"/>
            </w:r>
          </w:hyperlink>
        </w:p>
        <w:p w14:paraId="1DB3C0E2" w14:textId="73319D9B"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7" w:history="1">
            <w:r w:rsidR="00AE0D8D" w:rsidRPr="00EC577B">
              <w:rPr>
                <w:rStyle w:val="Hyperlink"/>
                <w:noProof/>
              </w:rPr>
              <w:t>What time your exams will start and finish</w:t>
            </w:r>
            <w:r w:rsidR="00AE0D8D">
              <w:rPr>
                <w:noProof/>
                <w:webHidden/>
              </w:rPr>
              <w:tab/>
            </w:r>
            <w:r w:rsidR="00AE0D8D">
              <w:rPr>
                <w:noProof/>
                <w:webHidden/>
              </w:rPr>
              <w:fldChar w:fldCharType="begin"/>
            </w:r>
            <w:r w:rsidR="00AE0D8D">
              <w:rPr>
                <w:noProof/>
                <w:webHidden/>
              </w:rPr>
              <w:instrText xml:space="preserve"> PAGEREF _Toc213402327 \h </w:instrText>
            </w:r>
            <w:r w:rsidR="00AE0D8D">
              <w:rPr>
                <w:noProof/>
                <w:webHidden/>
              </w:rPr>
            </w:r>
            <w:r w:rsidR="00AE0D8D">
              <w:rPr>
                <w:noProof/>
                <w:webHidden/>
              </w:rPr>
              <w:fldChar w:fldCharType="separate"/>
            </w:r>
            <w:r w:rsidR="00AE0D8D">
              <w:rPr>
                <w:noProof/>
                <w:webHidden/>
              </w:rPr>
              <w:t>7</w:t>
            </w:r>
            <w:r w:rsidR="00AE0D8D">
              <w:rPr>
                <w:noProof/>
                <w:webHidden/>
              </w:rPr>
              <w:fldChar w:fldCharType="end"/>
            </w:r>
          </w:hyperlink>
        </w:p>
        <w:p w14:paraId="13FB4EE2" w14:textId="63691AAE"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8" w:history="1">
            <w:r w:rsidR="00AE0D8D" w:rsidRPr="00EC577B">
              <w:rPr>
                <w:rStyle w:val="Hyperlink"/>
                <w:noProof/>
              </w:rPr>
              <w:t>Supervision during your exams</w:t>
            </w:r>
            <w:r w:rsidR="00AE0D8D">
              <w:rPr>
                <w:noProof/>
                <w:webHidden/>
              </w:rPr>
              <w:tab/>
            </w:r>
            <w:r w:rsidR="00AE0D8D">
              <w:rPr>
                <w:noProof/>
                <w:webHidden/>
              </w:rPr>
              <w:fldChar w:fldCharType="begin"/>
            </w:r>
            <w:r w:rsidR="00AE0D8D">
              <w:rPr>
                <w:noProof/>
                <w:webHidden/>
              </w:rPr>
              <w:instrText xml:space="preserve"> PAGEREF _Toc213402328 \h </w:instrText>
            </w:r>
            <w:r w:rsidR="00AE0D8D">
              <w:rPr>
                <w:noProof/>
                <w:webHidden/>
              </w:rPr>
            </w:r>
            <w:r w:rsidR="00AE0D8D">
              <w:rPr>
                <w:noProof/>
                <w:webHidden/>
              </w:rPr>
              <w:fldChar w:fldCharType="separate"/>
            </w:r>
            <w:r w:rsidR="00AE0D8D">
              <w:rPr>
                <w:noProof/>
                <w:webHidden/>
              </w:rPr>
              <w:t>7</w:t>
            </w:r>
            <w:r w:rsidR="00AE0D8D">
              <w:rPr>
                <w:noProof/>
                <w:webHidden/>
              </w:rPr>
              <w:fldChar w:fldCharType="end"/>
            </w:r>
          </w:hyperlink>
        </w:p>
        <w:p w14:paraId="2B0DF118" w14:textId="1E879ACF"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29" w:history="1">
            <w:r w:rsidR="00AE0D8D" w:rsidRPr="00EC577B">
              <w:rPr>
                <w:rStyle w:val="Hyperlink"/>
                <w:noProof/>
              </w:rPr>
              <w:t>Exam room conditions</w:t>
            </w:r>
            <w:r w:rsidR="00AE0D8D">
              <w:rPr>
                <w:noProof/>
                <w:webHidden/>
              </w:rPr>
              <w:tab/>
            </w:r>
            <w:r w:rsidR="00AE0D8D">
              <w:rPr>
                <w:noProof/>
                <w:webHidden/>
              </w:rPr>
              <w:fldChar w:fldCharType="begin"/>
            </w:r>
            <w:r w:rsidR="00AE0D8D">
              <w:rPr>
                <w:noProof/>
                <w:webHidden/>
              </w:rPr>
              <w:instrText xml:space="preserve"> PAGEREF _Toc213402329 \h </w:instrText>
            </w:r>
            <w:r w:rsidR="00AE0D8D">
              <w:rPr>
                <w:noProof/>
                <w:webHidden/>
              </w:rPr>
            </w:r>
            <w:r w:rsidR="00AE0D8D">
              <w:rPr>
                <w:noProof/>
                <w:webHidden/>
              </w:rPr>
              <w:fldChar w:fldCharType="separate"/>
            </w:r>
            <w:r w:rsidR="00AE0D8D">
              <w:rPr>
                <w:noProof/>
                <w:webHidden/>
              </w:rPr>
              <w:t>7</w:t>
            </w:r>
            <w:r w:rsidR="00AE0D8D">
              <w:rPr>
                <w:noProof/>
                <w:webHidden/>
              </w:rPr>
              <w:fldChar w:fldCharType="end"/>
            </w:r>
          </w:hyperlink>
        </w:p>
        <w:p w14:paraId="50E6FA03" w14:textId="67628544"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0" w:history="1">
            <w:r w:rsidR="00AE0D8D" w:rsidRPr="00EC577B">
              <w:rPr>
                <w:rStyle w:val="Hyperlink"/>
                <w:noProof/>
              </w:rPr>
              <w:t>Where you will sit in the exam room</w:t>
            </w:r>
            <w:r w:rsidR="00AE0D8D">
              <w:rPr>
                <w:noProof/>
                <w:webHidden/>
              </w:rPr>
              <w:tab/>
            </w:r>
            <w:r w:rsidR="00AE0D8D">
              <w:rPr>
                <w:noProof/>
                <w:webHidden/>
              </w:rPr>
              <w:fldChar w:fldCharType="begin"/>
            </w:r>
            <w:r w:rsidR="00AE0D8D">
              <w:rPr>
                <w:noProof/>
                <w:webHidden/>
              </w:rPr>
              <w:instrText xml:space="preserve"> PAGEREF _Toc213402330 \h </w:instrText>
            </w:r>
            <w:r w:rsidR="00AE0D8D">
              <w:rPr>
                <w:noProof/>
                <w:webHidden/>
              </w:rPr>
            </w:r>
            <w:r w:rsidR="00AE0D8D">
              <w:rPr>
                <w:noProof/>
                <w:webHidden/>
              </w:rPr>
              <w:fldChar w:fldCharType="separate"/>
            </w:r>
            <w:r w:rsidR="00AE0D8D">
              <w:rPr>
                <w:noProof/>
                <w:webHidden/>
              </w:rPr>
              <w:t>8</w:t>
            </w:r>
            <w:r w:rsidR="00AE0D8D">
              <w:rPr>
                <w:noProof/>
                <w:webHidden/>
              </w:rPr>
              <w:fldChar w:fldCharType="end"/>
            </w:r>
          </w:hyperlink>
        </w:p>
        <w:p w14:paraId="48122C31" w14:textId="065ECAB9"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1" w:history="1">
            <w:r w:rsidR="00AE0D8D" w:rsidRPr="00EC577B">
              <w:rPr>
                <w:rStyle w:val="Hyperlink"/>
                <w:noProof/>
              </w:rPr>
              <w:t>How your identity is confirmed in the exam room</w:t>
            </w:r>
            <w:r w:rsidR="00AE0D8D">
              <w:rPr>
                <w:noProof/>
                <w:webHidden/>
              </w:rPr>
              <w:tab/>
            </w:r>
            <w:r w:rsidR="00AE0D8D">
              <w:rPr>
                <w:noProof/>
                <w:webHidden/>
              </w:rPr>
              <w:fldChar w:fldCharType="begin"/>
            </w:r>
            <w:r w:rsidR="00AE0D8D">
              <w:rPr>
                <w:noProof/>
                <w:webHidden/>
              </w:rPr>
              <w:instrText xml:space="preserve"> PAGEREF _Toc213402331 \h </w:instrText>
            </w:r>
            <w:r w:rsidR="00AE0D8D">
              <w:rPr>
                <w:noProof/>
                <w:webHidden/>
              </w:rPr>
            </w:r>
            <w:r w:rsidR="00AE0D8D">
              <w:rPr>
                <w:noProof/>
                <w:webHidden/>
              </w:rPr>
              <w:fldChar w:fldCharType="separate"/>
            </w:r>
            <w:r w:rsidR="00AE0D8D">
              <w:rPr>
                <w:noProof/>
                <w:webHidden/>
              </w:rPr>
              <w:t>8</w:t>
            </w:r>
            <w:r w:rsidR="00AE0D8D">
              <w:rPr>
                <w:noProof/>
                <w:webHidden/>
              </w:rPr>
              <w:fldChar w:fldCharType="end"/>
            </w:r>
          </w:hyperlink>
        </w:p>
        <w:p w14:paraId="7C362B3D" w14:textId="41E8BBBD"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2" w:history="1">
            <w:r w:rsidR="00AE0D8D" w:rsidRPr="00EC577B">
              <w:rPr>
                <w:rStyle w:val="Hyperlink"/>
                <w:noProof/>
              </w:rPr>
              <w:t>What equipment you need to bring to your exams</w:t>
            </w:r>
            <w:r w:rsidR="00AE0D8D">
              <w:rPr>
                <w:noProof/>
                <w:webHidden/>
              </w:rPr>
              <w:tab/>
            </w:r>
            <w:r w:rsidR="00AE0D8D">
              <w:rPr>
                <w:noProof/>
                <w:webHidden/>
              </w:rPr>
              <w:fldChar w:fldCharType="begin"/>
            </w:r>
            <w:r w:rsidR="00AE0D8D">
              <w:rPr>
                <w:noProof/>
                <w:webHidden/>
              </w:rPr>
              <w:instrText xml:space="preserve"> PAGEREF _Toc213402332 \h </w:instrText>
            </w:r>
            <w:r w:rsidR="00AE0D8D">
              <w:rPr>
                <w:noProof/>
                <w:webHidden/>
              </w:rPr>
            </w:r>
            <w:r w:rsidR="00AE0D8D">
              <w:rPr>
                <w:noProof/>
                <w:webHidden/>
              </w:rPr>
              <w:fldChar w:fldCharType="separate"/>
            </w:r>
            <w:r w:rsidR="00AE0D8D">
              <w:rPr>
                <w:noProof/>
                <w:webHidden/>
              </w:rPr>
              <w:t>8</w:t>
            </w:r>
            <w:r w:rsidR="00AE0D8D">
              <w:rPr>
                <w:noProof/>
                <w:webHidden/>
              </w:rPr>
              <w:fldChar w:fldCharType="end"/>
            </w:r>
          </w:hyperlink>
        </w:p>
        <w:p w14:paraId="4525C263" w14:textId="3A464D1C"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3" w:history="1">
            <w:r w:rsidR="00AE0D8D" w:rsidRPr="00EC577B">
              <w:rPr>
                <w:rStyle w:val="Hyperlink"/>
                <w:noProof/>
              </w:rPr>
              <w:t>Using calculators</w:t>
            </w:r>
            <w:r w:rsidR="00AE0D8D">
              <w:rPr>
                <w:noProof/>
                <w:webHidden/>
              </w:rPr>
              <w:tab/>
            </w:r>
            <w:r w:rsidR="00AE0D8D">
              <w:rPr>
                <w:noProof/>
                <w:webHidden/>
              </w:rPr>
              <w:fldChar w:fldCharType="begin"/>
            </w:r>
            <w:r w:rsidR="00AE0D8D">
              <w:rPr>
                <w:noProof/>
                <w:webHidden/>
              </w:rPr>
              <w:instrText xml:space="preserve"> PAGEREF _Toc213402333 \h </w:instrText>
            </w:r>
            <w:r w:rsidR="00AE0D8D">
              <w:rPr>
                <w:noProof/>
                <w:webHidden/>
              </w:rPr>
            </w:r>
            <w:r w:rsidR="00AE0D8D">
              <w:rPr>
                <w:noProof/>
                <w:webHidden/>
              </w:rPr>
              <w:fldChar w:fldCharType="separate"/>
            </w:r>
            <w:r w:rsidR="00AE0D8D">
              <w:rPr>
                <w:noProof/>
                <w:webHidden/>
              </w:rPr>
              <w:t>8</w:t>
            </w:r>
            <w:r w:rsidR="00AE0D8D">
              <w:rPr>
                <w:noProof/>
                <w:webHidden/>
              </w:rPr>
              <w:fldChar w:fldCharType="end"/>
            </w:r>
          </w:hyperlink>
        </w:p>
        <w:p w14:paraId="549F3A4A" w14:textId="1AD5E1D9"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4" w:history="1">
            <w:r w:rsidR="00AE0D8D" w:rsidRPr="00EC577B">
              <w:rPr>
                <w:rStyle w:val="Hyperlink"/>
                <w:noProof/>
              </w:rPr>
              <w:t>What you MUST NOT bring into the exam room</w:t>
            </w:r>
            <w:r w:rsidR="00AE0D8D">
              <w:rPr>
                <w:noProof/>
                <w:webHidden/>
              </w:rPr>
              <w:tab/>
            </w:r>
            <w:r w:rsidR="00AE0D8D">
              <w:rPr>
                <w:noProof/>
                <w:webHidden/>
              </w:rPr>
              <w:fldChar w:fldCharType="begin"/>
            </w:r>
            <w:r w:rsidR="00AE0D8D">
              <w:rPr>
                <w:noProof/>
                <w:webHidden/>
              </w:rPr>
              <w:instrText xml:space="preserve"> PAGEREF _Toc213402334 \h </w:instrText>
            </w:r>
            <w:r w:rsidR="00AE0D8D">
              <w:rPr>
                <w:noProof/>
                <w:webHidden/>
              </w:rPr>
            </w:r>
            <w:r w:rsidR="00AE0D8D">
              <w:rPr>
                <w:noProof/>
                <w:webHidden/>
              </w:rPr>
              <w:fldChar w:fldCharType="separate"/>
            </w:r>
            <w:r w:rsidR="00AE0D8D">
              <w:rPr>
                <w:noProof/>
                <w:webHidden/>
              </w:rPr>
              <w:t>8</w:t>
            </w:r>
            <w:r w:rsidR="00AE0D8D">
              <w:rPr>
                <w:noProof/>
                <w:webHidden/>
              </w:rPr>
              <w:fldChar w:fldCharType="end"/>
            </w:r>
          </w:hyperlink>
        </w:p>
        <w:p w14:paraId="7B8BF90E" w14:textId="7E949EFA"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5" w:history="1">
            <w:r w:rsidR="00AE0D8D" w:rsidRPr="00EC577B">
              <w:rPr>
                <w:rStyle w:val="Hyperlink"/>
                <w:noProof/>
              </w:rPr>
              <w:t>Food and drink in exam rooms</w:t>
            </w:r>
            <w:r w:rsidR="00AE0D8D">
              <w:rPr>
                <w:noProof/>
                <w:webHidden/>
              </w:rPr>
              <w:tab/>
            </w:r>
            <w:r w:rsidR="00AE0D8D">
              <w:rPr>
                <w:noProof/>
                <w:webHidden/>
              </w:rPr>
              <w:fldChar w:fldCharType="begin"/>
            </w:r>
            <w:r w:rsidR="00AE0D8D">
              <w:rPr>
                <w:noProof/>
                <w:webHidden/>
              </w:rPr>
              <w:instrText xml:space="preserve"> PAGEREF _Toc213402335 \h </w:instrText>
            </w:r>
            <w:r w:rsidR="00AE0D8D">
              <w:rPr>
                <w:noProof/>
                <w:webHidden/>
              </w:rPr>
            </w:r>
            <w:r w:rsidR="00AE0D8D">
              <w:rPr>
                <w:noProof/>
                <w:webHidden/>
              </w:rPr>
              <w:fldChar w:fldCharType="separate"/>
            </w:r>
            <w:r w:rsidR="00AE0D8D">
              <w:rPr>
                <w:noProof/>
                <w:webHidden/>
              </w:rPr>
              <w:t>9</w:t>
            </w:r>
            <w:r w:rsidR="00AE0D8D">
              <w:rPr>
                <w:noProof/>
                <w:webHidden/>
              </w:rPr>
              <w:fldChar w:fldCharType="end"/>
            </w:r>
          </w:hyperlink>
        </w:p>
        <w:p w14:paraId="43DE7590" w14:textId="7B63FBC9"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6" w:history="1">
            <w:r w:rsidR="00AE0D8D" w:rsidRPr="00EC577B">
              <w:rPr>
                <w:rStyle w:val="Hyperlink"/>
                <w:noProof/>
              </w:rPr>
              <w:t>What you should wear for your exams</w:t>
            </w:r>
            <w:r w:rsidR="00AE0D8D">
              <w:rPr>
                <w:noProof/>
                <w:webHidden/>
              </w:rPr>
              <w:tab/>
            </w:r>
            <w:r w:rsidR="00AE0D8D">
              <w:rPr>
                <w:noProof/>
                <w:webHidden/>
              </w:rPr>
              <w:fldChar w:fldCharType="begin"/>
            </w:r>
            <w:r w:rsidR="00AE0D8D">
              <w:rPr>
                <w:noProof/>
                <w:webHidden/>
              </w:rPr>
              <w:instrText xml:space="preserve"> PAGEREF _Toc213402336 \h </w:instrText>
            </w:r>
            <w:r w:rsidR="00AE0D8D">
              <w:rPr>
                <w:noProof/>
                <w:webHidden/>
              </w:rPr>
            </w:r>
            <w:r w:rsidR="00AE0D8D">
              <w:rPr>
                <w:noProof/>
                <w:webHidden/>
              </w:rPr>
              <w:fldChar w:fldCharType="separate"/>
            </w:r>
            <w:r w:rsidR="00AE0D8D">
              <w:rPr>
                <w:noProof/>
                <w:webHidden/>
              </w:rPr>
              <w:t>9</w:t>
            </w:r>
            <w:r w:rsidR="00AE0D8D">
              <w:rPr>
                <w:noProof/>
                <w:webHidden/>
              </w:rPr>
              <w:fldChar w:fldCharType="end"/>
            </w:r>
          </w:hyperlink>
        </w:p>
        <w:p w14:paraId="4850E94F" w14:textId="0C3A5C31"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7" w:history="1">
            <w:r w:rsidR="00AE0D8D" w:rsidRPr="00EC577B">
              <w:rPr>
                <w:rStyle w:val="Hyperlink"/>
                <w:noProof/>
              </w:rPr>
              <w:t>What to do if you arrive late for your exam</w:t>
            </w:r>
            <w:r w:rsidR="00AE0D8D">
              <w:rPr>
                <w:noProof/>
                <w:webHidden/>
              </w:rPr>
              <w:tab/>
            </w:r>
            <w:r w:rsidR="00AE0D8D">
              <w:rPr>
                <w:noProof/>
                <w:webHidden/>
              </w:rPr>
              <w:fldChar w:fldCharType="begin"/>
            </w:r>
            <w:r w:rsidR="00AE0D8D">
              <w:rPr>
                <w:noProof/>
                <w:webHidden/>
              </w:rPr>
              <w:instrText xml:space="preserve"> PAGEREF _Toc213402337 \h </w:instrText>
            </w:r>
            <w:r w:rsidR="00AE0D8D">
              <w:rPr>
                <w:noProof/>
                <w:webHidden/>
              </w:rPr>
            </w:r>
            <w:r w:rsidR="00AE0D8D">
              <w:rPr>
                <w:noProof/>
                <w:webHidden/>
              </w:rPr>
              <w:fldChar w:fldCharType="separate"/>
            </w:r>
            <w:r w:rsidR="00AE0D8D">
              <w:rPr>
                <w:noProof/>
                <w:webHidden/>
              </w:rPr>
              <w:t>9</w:t>
            </w:r>
            <w:r w:rsidR="00AE0D8D">
              <w:rPr>
                <w:noProof/>
                <w:webHidden/>
              </w:rPr>
              <w:fldChar w:fldCharType="end"/>
            </w:r>
          </w:hyperlink>
        </w:p>
        <w:p w14:paraId="631346ED" w14:textId="15A3F009"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8" w:history="1">
            <w:r w:rsidR="00AE0D8D" w:rsidRPr="00EC577B">
              <w:rPr>
                <w:rStyle w:val="Hyperlink"/>
                <w:noProof/>
              </w:rPr>
              <w:t>What to do if you are unwell on the day of your exam</w:t>
            </w:r>
            <w:r w:rsidR="00AE0D8D">
              <w:rPr>
                <w:noProof/>
                <w:webHidden/>
              </w:rPr>
              <w:tab/>
            </w:r>
            <w:r w:rsidR="00AE0D8D">
              <w:rPr>
                <w:noProof/>
                <w:webHidden/>
              </w:rPr>
              <w:fldChar w:fldCharType="begin"/>
            </w:r>
            <w:r w:rsidR="00AE0D8D">
              <w:rPr>
                <w:noProof/>
                <w:webHidden/>
              </w:rPr>
              <w:instrText xml:space="preserve"> PAGEREF _Toc213402338 \h </w:instrText>
            </w:r>
            <w:r w:rsidR="00AE0D8D">
              <w:rPr>
                <w:noProof/>
                <w:webHidden/>
              </w:rPr>
            </w:r>
            <w:r w:rsidR="00AE0D8D">
              <w:rPr>
                <w:noProof/>
                <w:webHidden/>
              </w:rPr>
              <w:fldChar w:fldCharType="separate"/>
            </w:r>
            <w:r w:rsidR="00AE0D8D">
              <w:rPr>
                <w:noProof/>
                <w:webHidden/>
              </w:rPr>
              <w:t>9</w:t>
            </w:r>
            <w:r w:rsidR="00AE0D8D">
              <w:rPr>
                <w:noProof/>
                <w:webHidden/>
              </w:rPr>
              <w:fldChar w:fldCharType="end"/>
            </w:r>
          </w:hyperlink>
        </w:p>
        <w:p w14:paraId="7594DA05" w14:textId="54CFF3D4"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39" w:history="1">
            <w:r w:rsidR="00AE0D8D" w:rsidRPr="00EC577B">
              <w:rPr>
                <w:rStyle w:val="Hyperlink"/>
                <w:noProof/>
              </w:rPr>
              <w:t>Results</w:t>
            </w:r>
            <w:r w:rsidR="00AE0D8D">
              <w:rPr>
                <w:noProof/>
                <w:webHidden/>
              </w:rPr>
              <w:tab/>
            </w:r>
            <w:r w:rsidR="00AE0D8D">
              <w:rPr>
                <w:noProof/>
                <w:webHidden/>
              </w:rPr>
              <w:fldChar w:fldCharType="begin"/>
            </w:r>
            <w:r w:rsidR="00AE0D8D">
              <w:rPr>
                <w:noProof/>
                <w:webHidden/>
              </w:rPr>
              <w:instrText xml:space="preserve"> PAGEREF _Toc213402339 \h </w:instrText>
            </w:r>
            <w:r w:rsidR="00AE0D8D">
              <w:rPr>
                <w:noProof/>
                <w:webHidden/>
              </w:rPr>
            </w:r>
            <w:r w:rsidR="00AE0D8D">
              <w:rPr>
                <w:noProof/>
                <w:webHidden/>
              </w:rPr>
              <w:fldChar w:fldCharType="separate"/>
            </w:r>
            <w:r w:rsidR="00AE0D8D">
              <w:rPr>
                <w:noProof/>
                <w:webHidden/>
              </w:rPr>
              <w:t>10</w:t>
            </w:r>
            <w:r w:rsidR="00AE0D8D">
              <w:rPr>
                <w:noProof/>
                <w:webHidden/>
              </w:rPr>
              <w:fldChar w:fldCharType="end"/>
            </w:r>
          </w:hyperlink>
        </w:p>
        <w:p w14:paraId="6A7CEF8B" w14:textId="24A849B6"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40" w:history="1">
            <w:r w:rsidR="00AE0D8D" w:rsidRPr="00EC577B">
              <w:rPr>
                <w:rStyle w:val="Hyperlink"/>
                <w:noProof/>
              </w:rPr>
              <w:t>Post-results services</w:t>
            </w:r>
            <w:r w:rsidR="00AE0D8D">
              <w:rPr>
                <w:noProof/>
                <w:webHidden/>
              </w:rPr>
              <w:tab/>
            </w:r>
            <w:r w:rsidR="00AE0D8D">
              <w:rPr>
                <w:noProof/>
                <w:webHidden/>
              </w:rPr>
              <w:fldChar w:fldCharType="begin"/>
            </w:r>
            <w:r w:rsidR="00AE0D8D">
              <w:rPr>
                <w:noProof/>
                <w:webHidden/>
              </w:rPr>
              <w:instrText xml:space="preserve"> PAGEREF _Toc213402340 \h </w:instrText>
            </w:r>
            <w:r w:rsidR="00AE0D8D">
              <w:rPr>
                <w:noProof/>
                <w:webHidden/>
              </w:rPr>
            </w:r>
            <w:r w:rsidR="00AE0D8D">
              <w:rPr>
                <w:noProof/>
                <w:webHidden/>
              </w:rPr>
              <w:fldChar w:fldCharType="separate"/>
            </w:r>
            <w:r w:rsidR="00AE0D8D">
              <w:rPr>
                <w:noProof/>
                <w:webHidden/>
              </w:rPr>
              <w:t>10</w:t>
            </w:r>
            <w:r w:rsidR="00AE0D8D">
              <w:rPr>
                <w:noProof/>
                <w:webHidden/>
              </w:rPr>
              <w:fldChar w:fldCharType="end"/>
            </w:r>
          </w:hyperlink>
        </w:p>
        <w:p w14:paraId="55FE9FE8" w14:textId="7DFD658B"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41" w:history="1">
            <w:r w:rsidR="00AE0D8D" w:rsidRPr="00EC577B">
              <w:rPr>
                <w:rStyle w:val="Hyperlink"/>
                <w:noProof/>
              </w:rPr>
              <w:t>Certificates</w:t>
            </w:r>
            <w:r w:rsidR="00AE0D8D">
              <w:rPr>
                <w:noProof/>
                <w:webHidden/>
              </w:rPr>
              <w:tab/>
            </w:r>
            <w:r w:rsidR="00AE0D8D">
              <w:rPr>
                <w:noProof/>
                <w:webHidden/>
              </w:rPr>
              <w:fldChar w:fldCharType="begin"/>
            </w:r>
            <w:r w:rsidR="00AE0D8D">
              <w:rPr>
                <w:noProof/>
                <w:webHidden/>
              </w:rPr>
              <w:instrText xml:space="preserve"> PAGEREF _Toc213402341 \h </w:instrText>
            </w:r>
            <w:r w:rsidR="00AE0D8D">
              <w:rPr>
                <w:noProof/>
                <w:webHidden/>
              </w:rPr>
            </w:r>
            <w:r w:rsidR="00AE0D8D">
              <w:rPr>
                <w:noProof/>
                <w:webHidden/>
              </w:rPr>
              <w:fldChar w:fldCharType="separate"/>
            </w:r>
            <w:r w:rsidR="00AE0D8D">
              <w:rPr>
                <w:noProof/>
                <w:webHidden/>
              </w:rPr>
              <w:t>10</w:t>
            </w:r>
            <w:r w:rsidR="00AE0D8D">
              <w:rPr>
                <w:noProof/>
                <w:webHidden/>
              </w:rPr>
              <w:fldChar w:fldCharType="end"/>
            </w:r>
          </w:hyperlink>
        </w:p>
        <w:p w14:paraId="24495D27" w14:textId="171998F7"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42" w:history="1">
            <w:r w:rsidR="00AE0D8D" w:rsidRPr="00EC577B">
              <w:rPr>
                <w:rStyle w:val="Hyperlink"/>
                <w:noProof/>
              </w:rPr>
              <w:t>APPENDIX 1</w:t>
            </w:r>
            <w:r w:rsidR="00AE0D8D">
              <w:rPr>
                <w:noProof/>
                <w:webHidden/>
              </w:rPr>
              <w:tab/>
            </w:r>
            <w:r w:rsidR="00AE0D8D">
              <w:rPr>
                <w:noProof/>
                <w:webHidden/>
              </w:rPr>
              <w:fldChar w:fldCharType="begin"/>
            </w:r>
            <w:r w:rsidR="00AE0D8D">
              <w:rPr>
                <w:noProof/>
                <w:webHidden/>
              </w:rPr>
              <w:instrText xml:space="preserve"> PAGEREF _Toc213402342 \h </w:instrText>
            </w:r>
            <w:r w:rsidR="00AE0D8D">
              <w:rPr>
                <w:noProof/>
                <w:webHidden/>
              </w:rPr>
            </w:r>
            <w:r w:rsidR="00AE0D8D">
              <w:rPr>
                <w:noProof/>
                <w:webHidden/>
              </w:rPr>
              <w:fldChar w:fldCharType="separate"/>
            </w:r>
            <w:r w:rsidR="00AE0D8D">
              <w:rPr>
                <w:noProof/>
                <w:webHidden/>
              </w:rPr>
              <w:t>11</w:t>
            </w:r>
            <w:r w:rsidR="00AE0D8D">
              <w:rPr>
                <w:noProof/>
                <w:webHidden/>
              </w:rPr>
              <w:fldChar w:fldCharType="end"/>
            </w:r>
          </w:hyperlink>
        </w:p>
        <w:p w14:paraId="2D875ACA" w14:textId="77328B41"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43" w:history="1">
            <w:r w:rsidR="00AE0D8D" w:rsidRPr="00EC577B">
              <w:rPr>
                <w:rStyle w:val="Hyperlink"/>
                <w:noProof/>
              </w:rPr>
              <w:t>JCQ Information for candidates - coursework</w:t>
            </w:r>
            <w:r w:rsidR="00AE0D8D">
              <w:rPr>
                <w:noProof/>
                <w:webHidden/>
              </w:rPr>
              <w:tab/>
            </w:r>
            <w:r w:rsidR="00AE0D8D">
              <w:rPr>
                <w:noProof/>
                <w:webHidden/>
              </w:rPr>
              <w:fldChar w:fldCharType="begin"/>
            </w:r>
            <w:r w:rsidR="00AE0D8D">
              <w:rPr>
                <w:noProof/>
                <w:webHidden/>
              </w:rPr>
              <w:instrText xml:space="preserve"> PAGEREF _Toc213402343 \h </w:instrText>
            </w:r>
            <w:r w:rsidR="00AE0D8D">
              <w:rPr>
                <w:noProof/>
                <w:webHidden/>
              </w:rPr>
            </w:r>
            <w:r w:rsidR="00AE0D8D">
              <w:rPr>
                <w:noProof/>
                <w:webHidden/>
              </w:rPr>
              <w:fldChar w:fldCharType="separate"/>
            </w:r>
            <w:r w:rsidR="00AE0D8D">
              <w:rPr>
                <w:noProof/>
                <w:webHidden/>
              </w:rPr>
              <w:t>11</w:t>
            </w:r>
            <w:r w:rsidR="00AE0D8D">
              <w:rPr>
                <w:noProof/>
                <w:webHidden/>
              </w:rPr>
              <w:fldChar w:fldCharType="end"/>
            </w:r>
          </w:hyperlink>
        </w:p>
        <w:p w14:paraId="3CB2C502" w14:textId="454BD49F"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44" w:history="1">
            <w:r w:rsidR="00AE0D8D" w:rsidRPr="00EC577B">
              <w:rPr>
                <w:rStyle w:val="Hyperlink"/>
                <w:noProof/>
              </w:rPr>
              <w:t>APPENDIX 2</w:t>
            </w:r>
            <w:r w:rsidR="00AE0D8D">
              <w:rPr>
                <w:noProof/>
                <w:webHidden/>
              </w:rPr>
              <w:tab/>
            </w:r>
            <w:r w:rsidR="00AE0D8D">
              <w:rPr>
                <w:noProof/>
                <w:webHidden/>
              </w:rPr>
              <w:fldChar w:fldCharType="begin"/>
            </w:r>
            <w:r w:rsidR="00AE0D8D">
              <w:rPr>
                <w:noProof/>
                <w:webHidden/>
              </w:rPr>
              <w:instrText xml:space="preserve"> PAGEREF _Toc213402344 \h </w:instrText>
            </w:r>
            <w:r w:rsidR="00AE0D8D">
              <w:rPr>
                <w:noProof/>
                <w:webHidden/>
              </w:rPr>
            </w:r>
            <w:r w:rsidR="00AE0D8D">
              <w:rPr>
                <w:noProof/>
                <w:webHidden/>
              </w:rPr>
              <w:fldChar w:fldCharType="separate"/>
            </w:r>
            <w:r w:rsidR="00AE0D8D">
              <w:rPr>
                <w:noProof/>
                <w:webHidden/>
              </w:rPr>
              <w:t>12</w:t>
            </w:r>
            <w:r w:rsidR="00AE0D8D">
              <w:rPr>
                <w:noProof/>
                <w:webHidden/>
              </w:rPr>
              <w:fldChar w:fldCharType="end"/>
            </w:r>
          </w:hyperlink>
        </w:p>
        <w:p w14:paraId="313CBE76" w14:textId="239961AA"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45" w:history="1">
            <w:r w:rsidR="00AE0D8D" w:rsidRPr="00EC577B">
              <w:rPr>
                <w:rStyle w:val="Hyperlink"/>
                <w:noProof/>
              </w:rPr>
              <w:t>JCQ Information for candidates – non-examination assessments</w:t>
            </w:r>
            <w:r w:rsidR="00AE0D8D">
              <w:rPr>
                <w:noProof/>
                <w:webHidden/>
              </w:rPr>
              <w:tab/>
            </w:r>
            <w:r w:rsidR="00AE0D8D">
              <w:rPr>
                <w:noProof/>
                <w:webHidden/>
              </w:rPr>
              <w:fldChar w:fldCharType="begin"/>
            </w:r>
            <w:r w:rsidR="00AE0D8D">
              <w:rPr>
                <w:noProof/>
                <w:webHidden/>
              </w:rPr>
              <w:instrText xml:space="preserve"> PAGEREF _Toc213402345 \h </w:instrText>
            </w:r>
            <w:r w:rsidR="00AE0D8D">
              <w:rPr>
                <w:noProof/>
                <w:webHidden/>
              </w:rPr>
            </w:r>
            <w:r w:rsidR="00AE0D8D">
              <w:rPr>
                <w:noProof/>
                <w:webHidden/>
              </w:rPr>
              <w:fldChar w:fldCharType="separate"/>
            </w:r>
            <w:r w:rsidR="00AE0D8D">
              <w:rPr>
                <w:noProof/>
                <w:webHidden/>
              </w:rPr>
              <w:t>12</w:t>
            </w:r>
            <w:r w:rsidR="00AE0D8D">
              <w:rPr>
                <w:noProof/>
                <w:webHidden/>
              </w:rPr>
              <w:fldChar w:fldCharType="end"/>
            </w:r>
          </w:hyperlink>
        </w:p>
        <w:p w14:paraId="02637B74" w14:textId="3635CB37"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46" w:history="1">
            <w:r w:rsidR="00AE0D8D" w:rsidRPr="00EC577B">
              <w:rPr>
                <w:rStyle w:val="Hyperlink"/>
                <w:noProof/>
              </w:rPr>
              <w:t>APPENDIX 3</w:t>
            </w:r>
            <w:r w:rsidR="00AE0D8D">
              <w:rPr>
                <w:noProof/>
                <w:webHidden/>
              </w:rPr>
              <w:tab/>
            </w:r>
            <w:r w:rsidR="00AE0D8D">
              <w:rPr>
                <w:noProof/>
                <w:webHidden/>
              </w:rPr>
              <w:fldChar w:fldCharType="begin"/>
            </w:r>
            <w:r w:rsidR="00AE0D8D">
              <w:rPr>
                <w:noProof/>
                <w:webHidden/>
              </w:rPr>
              <w:instrText xml:space="preserve"> PAGEREF _Toc213402346 \h </w:instrText>
            </w:r>
            <w:r w:rsidR="00AE0D8D">
              <w:rPr>
                <w:noProof/>
                <w:webHidden/>
              </w:rPr>
            </w:r>
            <w:r w:rsidR="00AE0D8D">
              <w:rPr>
                <w:noProof/>
                <w:webHidden/>
              </w:rPr>
              <w:fldChar w:fldCharType="separate"/>
            </w:r>
            <w:r w:rsidR="00AE0D8D">
              <w:rPr>
                <w:noProof/>
                <w:webHidden/>
              </w:rPr>
              <w:t>13</w:t>
            </w:r>
            <w:r w:rsidR="00AE0D8D">
              <w:rPr>
                <w:noProof/>
                <w:webHidden/>
              </w:rPr>
              <w:fldChar w:fldCharType="end"/>
            </w:r>
          </w:hyperlink>
        </w:p>
        <w:p w14:paraId="3D83C8AA" w14:textId="70857ACC"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47" w:history="1">
            <w:r w:rsidR="00AE0D8D" w:rsidRPr="00EC577B">
              <w:rPr>
                <w:rStyle w:val="Hyperlink"/>
                <w:rFonts w:cs="Tahoma"/>
                <w:noProof/>
              </w:rPr>
              <w:t>JCQ Information for candidates – written exams</w:t>
            </w:r>
            <w:r w:rsidR="00AE0D8D">
              <w:rPr>
                <w:noProof/>
                <w:webHidden/>
              </w:rPr>
              <w:tab/>
            </w:r>
            <w:r w:rsidR="00AE0D8D">
              <w:rPr>
                <w:noProof/>
                <w:webHidden/>
              </w:rPr>
              <w:fldChar w:fldCharType="begin"/>
            </w:r>
            <w:r w:rsidR="00AE0D8D">
              <w:rPr>
                <w:noProof/>
                <w:webHidden/>
              </w:rPr>
              <w:instrText xml:space="preserve"> PAGEREF _Toc213402347 \h </w:instrText>
            </w:r>
            <w:r w:rsidR="00AE0D8D">
              <w:rPr>
                <w:noProof/>
                <w:webHidden/>
              </w:rPr>
            </w:r>
            <w:r w:rsidR="00AE0D8D">
              <w:rPr>
                <w:noProof/>
                <w:webHidden/>
              </w:rPr>
              <w:fldChar w:fldCharType="separate"/>
            </w:r>
            <w:r w:rsidR="00AE0D8D">
              <w:rPr>
                <w:noProof/>
                <w:webHidden/>
              </w:rPr>
              <w:t>13</w:t>
            </w:r>
            <w:r w:rsidR="00AE0D8D">
              <w:rPr>
                <w:noProof/>
                <w:webHidden/>
              </w:rPr>
              <w:fldChar w:fldCharType="end"/>
            </w:r>
          </w:hyperlink>
        </w:p>
        <w:p w14:paraId="03B5EC18" w14:textId="56F887BD"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48" w:history="1">
            <w:r w:rsidR="00AE0D8D" w:rsidRPr="00EC577B">
              <w:rPr>
                <w:rStyle w:val="Hyperlink"/>
                <w:noProof/>
              </w:rPr>
              <w:t>APPENDIX 4</w:t>
            </w:r>
            <w:r w:rsidR="00AE0D8D">
              <w:rPr>
                <w:noProof/>
                <w:webHidden/>
              </w:rPr>
              <w:tab/>
            </w:r>
            <w:r w:rsidR="00AE0D8D">
              <w:rPr>
                <w:noProof/>
                <w:webHidden/>
              </w:rPr>
              <w:fldChar w:fldCharType="begin"/>
            </w:r>
            <w:r w:rsidR="00AE0D8D">
              <w:rPr>
                <w:noProof/>
                <w:webHidden/>
              </w:rPr>
              <w:instrText xml:space="preserve"> PAGEREF _Toc213402348 \h </w:instrText>
            </w:r>
            <w:r w:rsidR="00AE0D8D">
              <w:rPr>
                <w:noProof/>
                <w:webHidden/>
              </w:rPr>
            </w:r>
            <w:r w:rsidR="00AE0D8D">
              <w:rPr>
                <w:noProof/>
                <w:webHidden/>
              </w:rPr>
              <w:fldChar w:fldCharType="separate"/>
            </w:r>
            <w:r w:rsidR="00AE0D8D">
              <w:rPr>
                <w:noProof/>
                <w:webHidden/>
              </w:rPr>
              <w:t>14</w:t>
            </w:r>
            <w:r w:rsidR="00AE0D8D">
              <w:rPr>
                <w:noProof/>
                <w:webHidden/>
              </w:rPr>
              <w:fldChar w:fldCharType="end"/>
            </w:r>
          </w:hyperlink>
        </w:p>
        <w:p w14:paraId="752F0006" w14:textId="44303C48"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49" w:history="1">
            <w:r w:rsidR="00AE0D8D" w:rsidRPr="00EC577B">
              <w:rPr>
                <w:rStyle w:val="Hyperlink"/>
                <w:rFonts w:cs="Tahoma"/>
                <w:noProof/>
              </w:rPr>
              <w:t>JCQ Information for candidates – social media</w:t>
            </w:r>
            <w:r w:rsidR="00AE0D8D">
              <w:rPr>
                <w:noProof/>
                <w:webHidden/>
              </w:rPr>
              <w:tab/>
            </w:r>
            <w:r w:rsidR="00AE0D8D">
              <w:rPr>
                <w:noProof/>
                <w:webHidden/>
              </w:rPr>
              <w:fldChar w:fldCharType="begin"/>
            </w:r>
            <w:r w:rsidR="00AE0D8D">
              <w:rPr>
                <w:noProof/>
                <w:webHidden/>
              </w:rPr>
              <w:instrText xml:space="preserve"> PAGEREF _Toc213402349 \h </w:instrText>
            </w:r>
            <w:r w:rsidR="00AE0D8D">
              <w:rPr>
                <w:noProof/>
                <w:webHidden/>
              </w:rPr>
            </w:r>
            <w:r w:rsidR="00AE0D8D">
              <w:rPr>
                <w:noProof/>
                <w:webHidden/>
              </w:rPr>
              <w:fldChar w:fldCharType="separate"/>
            </w:r>
            <w:r w:rsidR="00AE0D8D">
              <w:rPr>
                <w:noProof/>
                <w:webHidden/>
              </w:rPr>
              <w:t>14</w:t>
            </w:r>
            <w:r w:rsidR="00AE0D8D">
              <w:rPr>
                <w:noProof/>
                <w:webHidden/>
              </w:rPr>
              <w:fldChar w:fldCharType="end"/>
            </w:r>
          </w:hyperlink>
        </w:p>
        <w:p w14:paraId="2720E5EF" w14:textId="7AACAD94"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50" w:history="1">
            <w:r w:rsidR="00AE0D8D" w:rsidRPr="00EC577B">
              <w:rPr>
                <w:rStyle w:val="Hyperlink"/>
                <w:noProof/>
              </w:rPr>
              <w:t>APPENDIX 5</w:t>
            </w:r>
            <w:r w:rsidR="00AE0D8D">
              <w:rPr>
                <w:noProof/>
                <w:webHidden/>
              </w:rPr>
              <w:tab/>
            </w:r>
            <w:r w:rsidR="00AE0D8D">
              <w:rPr>
                <w:noProof/>
                <w:webHidden/>
              </w:rPr>
              <w:fldChar w:fldCharType="begin"/>
            </w:r>
            <w:r w:rsidR="00AE0D8D">
              <w:rPr>
                <w:noProof/>
                <w:webHidden/>
              </w:rPr>
              <w:instrText xml:space="preserve"> PAGEREF _Toc213402350 \h </w:instrText>
            </w:r>
            <w:r w:rsidR="00AE0D8D">
              <w:rPr>
                <w:noProof/>
                <w:webHidden/>
              </w:rPr>
            </w:r>
            <w:r w:rsidR="00AE0D8D">
              <w:rPr>
                <w:noProof/>
                <w:webHidden/>
              </w:rPr>
              <w:fldChar w:fldCharType="separate"/>
            </w:r>
            <w:r w:rsidR="00AE0D8D">
              <w:rPr>
                <w:noProof/>
                <w:webHidden/>
              </w:rPr>
              <w:t>15</w:t>
            </w:r>
            <w:r w:rsidR="00AE0D8D">
              <w:rPr>
                <w:noProof/>
                <w:webHidden/>
              </w:rPr>
              <w:fldChar w:fldCharType="end"/>
            </w:r>
          </w:hyperlink>
        </w:p>
        <w:p w14:paraId="3421D020" w14:textId="585AF8D5"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51" w:history="1">
            <w:r w:rsidR="00AE0D8D" w:rsidRPr="00EC577B">
              <w:rPr>
                <w:rStyle w:val="Hyperlink"/>
                <w:rFonts w:cs="Tahoma"/>
                <w:noProof/>
              </w:rPr>
              <w:t>JCQ Information for candidates - AI (Artificial Intelligence and assessments)</w:t>
            </w:r>
            <w:r w:rsidR="00AE0D8D">
              <w:rPr>
                <w:noProof/>
                <w:webHidden/>
              </w:rPr>
              <w:tab/>
            </w:r>
            <w:r w:rsidR="00AE0D8D">
              <w:rPr>
                <w:noProof/>
                <w:webHidden/>
              </w:rPr>
              <w:fldChar w:fldCharType="begin"/>
            </w:r>
            <w:r w:rsidR="00AE0D8D">
              <w:rPr>
                <w:noProof/>
                <w:webHidden/>
              </w:rPr>
              <w:instrText xml:space="preserve"> PAGEREF _Toc213402351 \h </w:instrText>
            </w:r>
            <w:r w:rsidR="00AE0D8D">
              <w:rPr>
                <w:noProof/>
                <w:webHidden/>
              </w:rPr>
            </w:r>
            <w:r w:rsidR="00AE0D8D">
              <w:rPr>
                <w:noProof/>
                <w:webHidden/>
              </w:rPr>
              <w:fldChar w:fldCharType="separate"/>
            </w:r>
            <w:r w:rsidR="00AE0D8D">
              <w:rPr>
                <w:noProof/>
                <w:webHidden/>
              </w:rPr>
              <w:t>15</w:t>
            </w:r>
            <w:r w:rsidR="00AE0D8D">
              <w:rPr>
                <w:noProof/>
                <w:webHidden/>
              </w:rPr>
              <w:fldChar w:fldCharType="end"/>
            </w:r>
          </w:hyperlink>
        </w:p>
        <w:p w14:paraId="103A2E59" w14:textId="4EC231B2"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52" w:history="1">
            <w:r w:rsidR="00AE0D8D" w:rsidRPr="00EC577B">
              <w:rPr>
                <w:rStyle w:val="Hyperlink"/>
                <w:noProof/>
              </w:rPr>
              <w:t>APPENDIX 6</w:t>
            </w:r>
            <w:r w:rsidR="00AE0D8D">
              <w:rPr>
                <w:noProof/>
                <w:webHidden/>
              </w:rPr>
              <w:tab/>
            </w:r>
            <w:r w:rsidR="00AE0D8D">
              <w:rPr>
                <w:noProof/>
                <w:webHidden/>
              </w:rPr>
              <w:fldChar w:fldCharType="begin"/>
            </w:r>
            <w:r w:rsidR="00AE0D8D">
              <w:rPr>
                <w:noProof/>
                <w:webHidden/>
              </w:rPr>
              <w:instrText xml:space="preserve"> PAGEREF _Toc213402352 \h </w:instrText>
            </w:r>
            <w:r w:rsidR="00AE0D8D">
              <w:rPr>
                <w:noProof/>
                <w:webHidden/>
              </w:rPr>
            </w:r>
            <w:r w:rsidR="00AE0D8D">
              <w:rPr>
                <w:noProof/>
                <w:webHidden/>
              </w:rPr>
              <w:fldChar w:fldCharType="separate"/>
            </w:r>
            <w:r w:rsidR="00AE0D8D">
              <w:rPr>
                <w:noProof/>
                <w:webHidden/>
              </w:rPr>
              <w:t>16</w:t>
            </w:r>
            <w:r w:rsidR="00AE0D8D">
              <w:rPr>
                <w:noProof/>
                <w:webHidden/>
              </w:rPr>
              <w:fldChar w:fldCharType="end"/>
            </w:r>
          </w:hyperlink>
        </w:p>
        <w:p w14:paraId="2310D431" w14:textId="3286B858"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53" w:history="1">
            <w:r w:rsidR="00AE0D8D" w:rsidRPr="00EC577B">
              <w:rPr>
                <w:rStyle w:val="Hyperlink"/>
                <w:noProof/>
              </w:rPr>
              <w:t xml:space="preserve">JCQ </w:t>
            </w:r>
            <w:r w:rsidR="00AE0D8D" w:rsidRPr="00EC577B">
              <w:rPr>
                <w:rStyle w:val="Hyperlink"/>
                <w:i/>
                <w:noProof/>
              </w:rPr>
              <w:t>Unauthorised items</w:t>
            </w:r>
            <w:r w:rsidR="00AE0D8D" w:rsidRPr="00EC577B">
              <w:rPr>
                <w:rStyle w:val="Hyperlink"/>
                <w:noProof/>
              </w:rPr>
              <w:t xml:space="preserve"> poster</w:t>
            </w:r>
            <w:r w:rsidR="00AE0D8D">
              <w:rPr>
                <w:noProof/>
                <w:webHidden/>
              </w:rPr>
              <w:tab/>
            </w:r>
            <w:r w:rsidR="00AE0D8D">
              <w:rPr>
                <w:noProof/>
                <w:webHidden/>
              </w:rPr>
              <w:fldChar w:fldCharType="begin"/>
            </w:r>
            <w:r w:rsidR="00AE0D8D">
              <w:rPr>
                <w:noProof/>
                <w:webHidden/>
              </w:rPr>
              <w:instrText xml:space="preserve"> PAGEREF _Toc213402353 \h </w:instrText>
            </w:r>
            <w:r w:rsidR="00AE0D8D">
              <w:rPr>
                <w:noProof/>
                <w:webHidden/>
              </w:rPr>
            </w:r>
            <w:r w:rsidR="00AE0D8D">
              <w:rPr>
                <w:noProof/>
                <w:webHidden/>
              </w:rPr>
              <w:fldChar w:fldCharType="separate"/>
            </w:r>
            <w:r w:rsidR="00AE0D8D">
              <w:rPr>
                <w:noProof/>
                <w:webHidden/>
              </w:rPr>
              <w:t>16</w:t>
            </w:r>
            <w:r w:rsidR="00AE0D8D">
              <w:rPr>
                <w:noProof/>
                <w:webHidden/>
              </w:rPr>
              <w:fldChar w:fldCharType="end"/>
            </w:r>
          </w:hyperlink>
        </w:p>
        <w:p w14:paraId="57A916B1" w14:textId="6E6D0D5A"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54" w:history="1">
            <w:r w:rsidR="00AE0D8D" w:rsidRPr="00EC577B">
              <w:rPr>
                <w:rStyle w:val="Hyperlink"/>
                <w:noProof/>
              </w:rPr>
              <w:t>APPENDIX 7</w:t>
            </w:r>
            <w:r w:rsidR="00AE0D8D">
              <w:rPr>
                <w:noProof/>
                <w:webHidden/>
              </w:rPr>
              <w:tab/>
            </w:r>
            <w:r w:rsidR="00AE0D8D">
              <w:rPr>
                <w:noProof/>
                <w:webHidden/>
              </w:rPr>
              <w:fldChar w:fldCharType="begin"/>
            </w:r>
            <w:r w:rsidR="00AE0D8D">
              <w:rPr>
                <w:noProof/>
                <w:webHidden/>
              </w:rPr>
              <w:instrText xml:space="preserve"> PAGEREF _Toc213402354 \h </w:instrText>
            </w:r>
            <w:r w:rsidR="00AE0D8D">
              <w:rPr>
                <w:noProof/>
                <w:webHidden/>
              </w:rPr>
            </w:r>
            <w:r w:rsidR="00AE0D8D">
              <w:rPr>
                <w:noProof/>
                <w:webHidden/>
              </w:rPr>
              <w:fldChar w:fldCharType="separate"/>
            </w:r>
            <w:r w:rsidR="00AE0D8D">
              <w:rPr>
                <w:noProof/>
                <w:webHidden/>
              </w:rPr>
              <w:t>17</w:t>
            </w:r>
            <w:r w:rsidR="00AE0D8D">
              <w:rPr>
                <w:noProof/>
                <w:webHidden/>
              </w:rPr>
              <w:fldChar w:fldCharType="end"/>
            </w:r>
          </w:hyperlink>
        </w:p>
        <w:p w14:paraId="0CD87BAA" w14:textId="125DB7DF"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55" w:history="1">
            <w:r w:rsidR="00AE0D8D" w:rsidRPr="00EC577B">
              <w:rPr>
                <w:rStyle w:val="Hyperlink"/>
                <w:rFonts w:cs="Tahoma"/>
                <w:noProof/>
              </w:rPr>
              <w:t xml:space="preserve">JCQ </w:t>
            </w:r>
            <w:r w:rsidR="00AE0D8D" w:rsidRPr="00EC577B">
              <w:rPr>
                <w:rStyle w:val="Hyperlink"/>
                <w:rFonts w:cs="Tahoma"/>
                <w:i/>
                <w:noProof/>
              </w:rPr>
              <w:t>Warning to candidates</w:t>
            </w:r>
            <w:r w:rsidR="00AE0D8D" w:rsidRPr="00EC577B">
              <w:rPr>
                <w:rStyle w:val="Hyperlink"/>
                <w:rFonts w:cs="Tahoma"/>
                <w:noProof/>
              </w:rPr>
              <w:t xml:space="preserve"> poster</w:t>
            </w:r>
            <w:r w:rsidR="00AE0D8D">
              <w:rPr>
                <w:noProof/>
                <w:webHidden/>
              </w:rPr>
              <w:tab/>
            </w:r>
            <w:r w:rsidR="00AE0D8D">
              <w:rPr>
                <w:noProof/>
                <w:webHidden/>
              </w:rPr>
              <w:fldChar w:fldCharType="begin"/>
            </w:r>
            <w:r w:rsidR="00AE0D8D">
              <w:rPr>
                <w:noProof/>
                <w:webHidden/>
              </w:rPr>
              <w:instrText xml:space="preserve"> PAGEREF _Toc213402355 \h </w:instrText>
            </w:r>
            <w:r w:rsidR="00AE0D8D">
              <w:rPr>
                <w:noProof/>
                <w:webHidden/>
              </w:rPr>
            </w:r>
            <w:r w:rsidR="00AE0D8D">
              <w:rPr>
                <w:noProof/>
                <w:webHidden/>
              </w:rPr>
              <w:fldChar w:fldCharType="separate"/>
            </w:r>
            <w:r w:rsidR="00AE0D8D">
              <w:rPr>
                <w:noProof/>
                <w:webHidden/>
              </w:rPr>
              <w:t>17</w:t>
            </w:r>
            <w:r w:rsidR="00AE0D8D">
              <w:rPr>
                <w:noProof/>
                <w:webHidden/>
              </w:rPr>
              <w:fldChar w:fldCharType="end"/>
            </w:r>
          </w:hyperlink>
        </w:p>
        <w:p w14:paraId="680CE9CB" w14:textId="0A77C65F"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56" w:history="1">
            <w:r w:rsidR="00AE0D8D" w:rsidRPr="00EC577B">
              <w:rPr>
                <w:rStyle w:val="Hyperlink"/>
                <w:noProof/>
              </w:rPr>
              <w:t>APPENDIX 8</w:t>
            </w:r>
            <w:r w:rsidR="00AE0D8D">
              <w:rPr>
                <w:noProof/>
                <w:webHidden/>
              </w:rPr>
              <w:tab/>
            </w:r>
            <w:r w:rsidR="00AE0D8D">
              <w:rPr>
                <w:noProof/>
                <w:webHidden/>
              </w:rPr>
              <w:fldChar w:fldCharType="begin"/>
            </w:r>
            <w:r w:rsidR="00AE0D8D">
              <w:rPr>
                <w:noProof/>
                <w:webHidden/>
              </w:rPr>
              <w:instrText xml:space="preserve"> PAGEREF _Toc213402356 \h </w:instrText>
            </w:r>
            <w:r w:rsidR="00AE0D8D">
              <w:rPr>
                <w:noProof/>
                <w:webHidden/>
              </w:rPr>
            </w:r>
            <w:r w:rsidR="00AE0D8D">
              <w:rPr>
                <w:noProof/>
                <w:webHidden/>
              </w:rPr>
              <w:fldChar w:fldCharType="separate"/>
            </w:r>
            <w:r w:rsidR="00AE0D8D">
              <w:rPr>
                <w:noProof/>
                <w:webHidden/>
              </w:rPr>
              <w:t>18</w:t>
            </w:r>
            <w:r w:rsidR="00AE0D8D">
              <w:rPr>
                <w:noProof/>
                <w:webHidden/>
              </w:rPr>
              <w:fldChar w:fldCharType="end"/>
            </w:r>
          </w:hyperlink>
        </w:p>
        <w:p w14:paraId="5272040F" w14:textId="320C4915" w:rsidR="00AE0D8D" w:rsidRDefault="00000000">
          <w:pPr>
            <w:pStyle w:val="TOC2"/>
            <w:tabs>
              <w:tab w:val="right" w:leader="dot" w:pos="10053"/>
            </w:tabs>
            <w:rPr>
              <w:rFonts w:asciiTheme="minorHAnsi" w:hAnsiTheme="minorHAnsi"/>
              <w:noProof/>
              <w:kern w:val="2"/>
              <w:sz w:val="24"/>
              <w:szCs w:val="24"/>
              <w14:ligatures w14:val="standardContextual"/>
            </w:rPr>
          </w:pPr>
          <w:hyperlink w:anchor="_Toc213402357" w:history="1">
            <w:r w:rsidR="00AE0D8D" w:rsidRPr="00EC577B">
              <w:rPr>
                <w:rStyle w:val="Hyperlink"/>
                <w:rFonts w:cs="Tahoma"/>
                <w:noProof/>
              </w:rPr>
              <w:t xml:space="preserve">JCQ </w:t>
            </w:r>
            <w:r w:rsidR="00AE0D8D" w:rsidRPr="00EC577B">
              <w:rPr>
                <w:rStyle w:val="Hyperlink"/>
                <w:rFonts w:cs="Tahoma"/>
                <w:iCs/>
                <w:noProof/>
              </w:rPr>
              <w:t>AI poster for students</w:t>
            </w:r>
            <w:r w:rsidR="00AE0D8D">
              <w:rPr>
                <w:noProof/>
                <w:webHidden/>
              </w:rPr>
              <w:tab/>
            </w:r>
            <w:r w:rsidR="00AE0D8D">
              <w:rPr>
                <w:noProof/>
                <w:webHidden/>
              </w:rPr>
              <w:fldChar w:fldCharType="begin"/>
            </w:r>
            <w:r w:rsidR="00AE0D8D">
              <w:rPr>
                <w:noProof/>
                <w:webHidden/>
              </w:rPr>
              <w:instrText xml:space="preserve"> PAGEREF _Toc213402357 \h </w:instrText>
            </w:r>
            <w:r w:rsidR="00AE0D8D">
              <w:rPr>
                <w:noProof/>
                <w:webHidden/>
              </w:rPr>
            </w:r>
            <w:r w:rsidR="00AE0D8D">
              <w:rPr>
                <w:noProof/>
                <w:webHidden/>
              </w:rPr>
              <w:fldChar w:fldCharType="separate"/>
            </w:r>
            <w:r w:rsidR="00AE0D8D">
              <w:rPr>
                <w:noProof/>
                <w:webHidden/>
              </w:rPr>
              <w:t>18</w:t>
            </w:r>
            <w:r w:rsidR="00AE0D8D">
              <w:rPr>
                <w:noProof/>
                <w:webHidden/>
              </w:rPr>
              <w:fldChar w:fldCharType="end"/>
            </w:r>
          </w:hyperlink>
        </w:p>
        <w:p w14:paraId="7B12A231" w14:textId="6EAB4FDA" w:rsidR="00AE0D8D" w:rsidRDefault="00000000">
          <w:pPr>
            <w:pStyle w:val="TOC1"/>
            <w:tabs>
              <w:tab w:val="right" w:leader="dot" w:pos="10053"/>
            </w:tabs>
            <w:rPr>
              <w:rFonts w:asciiTheme="minorHAnsi" w:hAnsiTheme="minorHAnsi"/>
              <w:noProof/>
              <w:kern w:val="2"/>
              <w:sz w:val="24"/>
              <w:szCs w:val="24"/>
              <w14:ligatures w14:val="standardContextual"/>
            </w:rPr>
          </w:pPr>
          <w:hyperlink w:anchor="_Toc213402358" w:history="1">
            <w:r w:rsidR="00AE0D8D" w:rsidRPr="00EC577B">
              <w:rPr>
                <w:rStyle w:val="Hyperlink"/>
                <w:noProof/>
              </w:rPr>
              <w:t>CANDIDATE CONFIRMATION</w:t>
            </w:r>
            <w:r w:rsidR="00AE0D8D">
              <w:rPr>
                <w:noProof/>
                <w:webHidden/>
              </w:rPr>
              <w:tab/>
            </w:r>
            <w:r w:rsidR="00AE0D8D">
              <w:rPr>
                <w:noProof/>
                <w:webHidden/>
              </w:rPr>
              <w:fldChar w:fldCharType="begin"/>
            </w:r>
            <w:r w:rsidR="00AE0D8D">
              <w:rPr>
                <w:noProof/>
                <w:webHidden/>
              </w:rPr>
              <w:instrText xml:space="preserve"> PAGEREF _Toc213402358 \h </w:instrText>
            </w:r>
            <w:r w:rsidR="00AE0D8D">
              <w:rPr>
                <w:noProof/>
                <w:webHidden/>
              </w:rPr>
            </w:r>
            <w:r w:rsidR="00AE0D8D">
              <w:rPr>
                <w:noProof/>
                <w:webHidden/>
              </w:rPr>
              <w:fldChar w:fldCharType="separate"/>
            </w:r>
            <w:r w:rsidR="00AE0D8D">
              <w:rPr>
                <w:noProof/>
                <w:webHidden/>
              </w:rPr>
              <w:t>19</w:t>
            </w:r>
            <w:r w:rsidR="00AE0D8D">
              <w:rPr>
                <w:noProof/>
                <w:webHidden/>
              </w:rPr>
              <w:fldChar w:fldCharType="end"/>
            </w:r>
          </w:hyperlink>
        </w:p>
        <w:p w14:paraId="6CB9023F" w14:textId="14E51D7A" w:rsidR="00922CAD" w:rsidRDefault="00DB0FFB" w:rsidP="00AA042F">
          <w:pPr>
            <w:pStyle w:val="TOC1"/>
            <w:tabs>
              <w:tab w:val="right" w:leader="dot" w:pos="10053"/>
            </w:tabs>
          </w:pPr>
          <w:r w:rsidRPr="009B7257">
            <w:rPr>
              <w:rFonts w:cs="Tahoma"/>
            </w:rPr>
            <w:fldChar w:fldCharType="end"/>
          </w:r>
        </w:p>
      </w:sdtContent>
    </w:sdt>
    <w:p w14:paraId="5F5E90CD" w14:textId="77777777" w:rsidR="002D7714" w:rsidRDefault="002D7714">
      <w:pPr>
        <w:spacing w:after="200" w:line="276" w:lineRule="auto"/>
        <w:rPr>
          <w:rFonts w:eastAsia="Times New Roman" w:cs="Times New Roman"/>
          <w:b/>
          <w:color w:val="003399"/>
          <w:sz w:val="24"/>
          <w:szCs w:val="28"/>
        </w:rPr>
      </w:pPr>
      <w:bookmarkStart w:id="2" w:name="_Toc463797247"/>
      <w:bookmarkStart w:id="3" w:name="_Toc443593739"/>
      <w:bookmarkStart w:id="4" w:name="_Toc466921640"/>
      <w:bookmarkStart w:id="5" w:name="_Toc490083867"/>
      <w:bookmarkEnd w:id="0"/>
      <w:bookmarkEnd w:id="1"/>
      <w:r>
        <w:br w:type="page"/>
      </w:r>
    </w:p>
    <w:p w14:paraId="6AEDEA84" w14:textId="2A0365A1" w:rsidR="00C94C7B" w:rsidRPr="00050289" w:rsidRDefault="00C94C7B" w:rsidP="00B813C3">
      <w:pPr>
        <w:pStyle w:val="Headinglevel1"/>
      </w:pPr>
      <w:bookmarkStart w:id="6" w:name="_Toc213402315"/>
      <w:r>
        <w:lastRenderedPageBreak/>
        <w:t>Introduction</w:t>
      </w:r>
      <w:bookmarkEnd w:id="2"/>
      <w:bookmarkEnd w:id="6"/>
    </w:p>
    <w:p w14:paraId="444AA777" w14:textId="0E8A82A9" w:rsidR="00C94C7B" w:rsidRPr="00E31F60" w:rsidRDefault="000E06B9" w:rsidP="00B813C3">
      <w:pPr>
        <w:autoSpaceDE w:val="0"/>
        <w:autoSpaceDN w:val="0"/>
        <w:adjustRightInd w:val="0"/>
        <w:spacing w:after="0"/>
        <w:rPr>
          <w:rFonts w:cs="Tahoma"/>
          <w:color w:val="000000"/>
        </w:rPr>
      </w:pPr>
      <w:proofErr w:type="spellStart"/>
      <w:r w:rsidRPr="009A2308">
        <w:rPr>
          <w:rFonts w:cs="Tahoma"/>
        </w:rPr>
        <w:t>Huxlow</w:t>
      </w:r>
      <w:proofErr w:type="spellEnd"/>
      <w:r w:rsidRPr="009A2308">
        <w:rPr>
          <w:rFonts w:cs="Tahoma"/>
        </w:rPr>
        <w:t xml:space="preserve"> Academy</w:t>
      </w:r>
      <w:r w:rsidR="00C94C7B" w:rsidRPr="009A2308">
        <w:rPr>
          <w:rFonts w:cs="Tahoma"/>
        </w:rPr>
        <w:t xml:space="preserve"> is </w:t>
      </w:r>
      <w:r w:rsidR="00C94C7B" w:rsidRPr="00E31F60">
        <w:rPr>
          <w:rFonts w:cs="Tahoma"/>
        </w:rPr>
        <w:t xml:space="preserve">committed to ensuring that candidates are fully briefed on the </w:t>
      </w:r>
      <w:r w:rsidR="00C94C7B" w:rsidRPr="00FD7896">
        <w:rPr>
          <w:rFonts w:cs="Tahoma"/>
        </w:rPr>
        <w:t>exam</w:t>
      </w:r>
      <w:r w:rsidR="00AE55B6" w:rsidRPr="00FD7896">
        <w:rPr>
          <w:rFonts w:cs="Tahoma"/>
        </w:rPr>
        <w:t>ination</w:t>
      </w:r>
      <w:r w:rsidR="00C94C7B" w:rsidRPr="00FD7896">
        <w:rPr>
          <w:rFonts w:cs="Tahoma"/>
        </w:rPr>
        <w:t xml:space="preserve"> a</w:t>
      </w:r>
      <w:r w:rsidR="00C94C7B" w:rsidRPr="00E31F60">
        <w:rPr>
          <w:rFonts w:cs="Tahoma"/>
        </w:rPr>
        <w:t>nd assessment process in place in the centre and are made aware of the required JCQ</w:t>
      </w:r>
      <w:r w:rsidR="00011717" w:rsidRPr="00E31F60">
        <w:rPr>
          <w:rFonts w:cs="Tahoma"/>
        </w:rPr>
        <w:t>/</w:t>
      </w:r>
      <w:r w:rsidR="00C94C7B" w:rsidRPr="00E31F60">
        <w:rPr>
          <w:rFonts w:cs="Tahoma"/>
        </w:rPr>
        <w:t>awarding body instructions and information for candidates.</w:t>
      </w:r>
    </w:p>
    <w:p w14:paraId="7F074E14" w14:textId="77777777" w:rsidR="00C94C7B" w:rsidRDefault="00C94C7B" w:rsidP="00B813C3">
      <w:bookmarkStart w:id="7" w:name="_Toc463797248"/>
    </w:p>
    <w:p w14:paraId="564B4AE7" w14:textId="5A3BB860" w:rsidR="00C94C7B" w:rsidRPr="002A6C7F" w:rsidRDefault="00C94C7B" w:rsidP="00B813C3">
      <w:pPr>
        <w:pStyle w:val="Headinglevel1"/>
      </w:pPr>
      <w:bookmarkStart w:id="8" w:name="_Toc213402316"/>
      <w:r w:rsidRPr="00AE55B6">
        <w:t xml:space="preserve">Purpose of </w:t>
      </w:r>
      <w:r w:rsidR="00E31F60" w:rsidRPr="00AE55B6">
        <w:t>this</w:t>
      </w:r>
      <w:r w:rsidRPr="00AE55B6">
        <w:t xml:space="preserve"> handbook</w:t>
      </w:r>
      <w:bookmarkEnd w:id="7"/>
      <w:bookmarkEnd w:id="8"/>
    </w:p>
    <w:tbl>
      <w:tblPr>
        <w:tblStyle w:val="TableGrid"/>
        <w:tblW w:w="0" w:type="auto"/>
        <w:tblLook w:val="04A0" w:firstRow="1" w:lastRow="0" w:firstColumn="1" w:lastColumn="0" w:noHBand="0" w:noVBand="1"/>
      </w:tblPr>
      <w:tblGrid>
        <w:gridCol w:w="10053"/>
      </w:tblGrid>
      <w:tr w:rsidR="00C94C7B" w:rsidRPr="00617B2C" w14:paraId="7DC4CD08" w14:textId="77777777" w:rsidTr="00131224">
        <w:tc>
          <w:tcPr>
            <w:tcW w:w="10269" w:type="dxa"/>
          </w:tcPr>
          <w:p w14:paraId="492C3C8F" w14:textId="2C0A6DEF" w:rsidR="000E06B9" w:rsidRPr="000E06B9" w:rsidRDefault="000E06B9" w:rsidP="000E06B9">
            <w:pPr>
              <w:pStyle w:val="ListParagraph"/>
              <w:numPr>
                <w:ilvl w:val="0"/>
                <w:numId w:val="2"/>
              </w:numPr>
              <w:spacing w:after="120"/>
              <w:rPr>
                <w:rFonts w:cs="Tahoma"/>
              </w:rPr>
            </w:pPr>
            <w:r w:rsidRPr="000E06B9">
              <w:rPr>
                <w:rFonts w:cs="Tahoma"/>
              </w:rPr>
              <w:t>To complement candidate briefings/assemblies</w:t>
            </w:r>
          </w:p>
          <w:p w14:paraId="411C1D74" w14:textId="77777777" w:rsidR="000E06B9" w:rsidRPr="000E06B9" w:rsidRDefault="000E06B9" w:rsidP="000E06B9">
            <w:pPr>
              <w:pStyle w:val="ListParagraph"/>
              <w:numPr>
                <w:ilvl w:val="0"/>
                <w:numId w:val="2"/>
              </w:numPr>
              <w:spacing w:before="120" w:after="120"/>
              <w:rPr>
                <w:rFonts w:cs="Tahoma"/>
              </w:rPr>
            </w:pPr>
            <w:r w:rsidRPr="000E06B9">
              <w:rPr>
                <w:rFonts w:cs="Tahoma"/>
              </w:rPr>
              <w:t>To inform candidates about malpractice in examinations/assessments</w:t>
            </w:r>
          </w:p>
          <w:p w14:paraId="76AD945E" w14:textId="77777777" w:rsidR="000E06B9" w:rsidRPr="000E06B9" w:rsidRDefault="000E06B9" w:rsidP="000E06B9">
            <w:pPr>
              <w:pStyle w:val="ListParagraph"/>
              <w:numPr>
                <w:ilvl w:val="0"/>
                <w:numId w:val="2"/>
              </w:numPr>
              <w:spacing w:before="120" w:after="120"/>
              <w:rPr>
                <w:rFonts w:cs="Tahoma"/>
              </w:rPr>
            </w:pPr>
            <w:r w:rsidRPr="000E06B9">
              <w:rPr>
                <w:rFonts w:cs="Tahoma"/>
              </w:rPr>
              <w:t>To ensure candidates are provided with all relevant information about their exams and assessments in advance of any exams/assessments being taken</w:t>
            </w:r>
          </w:p>
          <w:p w14:paraId="7C21D8D9" w14:textId="77777777" w:rsidR="000E06B9" w:rsidRPr="000E06B9" w:rsidRDefault="000E06B9" w:rsidP="000E06B9">
            <w:pPr>
              <w:pStyle w:val="ListParagraph"/>
              <w:numPr>
                <w:ilvl w:val="0"/>
                <w:numId w:val="2"/>
              </w:numPr>
              <w:spacing w:before="120" w:after="120"/>
              <w:rPr>
                <w:rFonts w:cs="Tahoma"/>
              </w:rPr>
            </w:pPr>
            <w:r w:rsidRPr="000E06B9">
              <w:rPr>
                <w:rFonts w:cs="Tahoma"/>
              </w:rPr>
              <w:t xml:space="preserve">To ensure copies of relevant JCQ information for </w:t>
            </w:r>
            <w:proofErr w:type="gramStart"/>
            <w:r w:rsidRPr="000E06B9">
              <w:rPr>
                <w:rFonts w:cs="Tahoma"/>
              </w:rPr>
              <w:t>candidates</w:t>
            </w:r>
            <w:proofErr w:type="gramEnd"/>
            <w:r w:rsidRPr="000E06B9">
              <w:rPr>
                <w:rFonts w:cs="Tahoma"/>
              </w:rPr>
              <w:t xml:space="preserve"> documents and exam room posters are provided in advance of any exams/assessments being taken</w:t>
            </w:r>
          </w:p>
          <w:p w14:paraId="39890308" w14:textId="77777777" w:rsidR="000E06B9" w:rsidRPr="000E06B9" w:rsidRDefault="000E06B9" w:rsidP="000E06B9">
            <w:pPr>
              <w:pStyle w:val="ListParagraph"/>
              <w:numPr>
                <w:ilvl w:val="0"/>
                <w:numId w:val="2"/>
              </w:numPr>
              <w:spacing w:before="120" w:after="120"/>
              <w:rPr>
                <w:rFonts w:cs="Tahoma"/>
              </w:rPr>
            </w:pPr>
            <w:r w:rsidRPr="000E06B9">
              <w:rPr>
                <w:rFonts w:cs="Tahoma"/>
              </w:rPr>
              <w:t>To answer questions candidates may have etc.</w:t>
            </w:r>
          </w:p>
          <w:p w14:paraId="6FB8F9B0" w14:textId="77777777" w:rsidR="00C94C7B" w:rsidRDefault="00C94C7B" w:rsidP="000E06B9">
            <w:pPr>
              <w:pStyle w:val="ListParagraph"/>
              <w:spacing w:before="120" w:after="120"/>
              <w:rPr>
                <w:rFonts w:cs="Tahoma"/>
                <w:i/>
              </w:rPr>
            </w:pPr>
          </w:p>
          <w:p w14:paraId="1B7BF723" w14:textId="013BFCF3" w:rsidR="003579B6" w:rsidRPr="00E17E11" w:rsidRDefault="003579B6" w:rsidP="00E17E11">
            <w:pPr>
              <w:spacing w:before="120" w:after="120"/>
              <w:rPr>
                <w:rFonts w:cs="Tahoma"/>
                <w:i/>
              </w:rPr>
            </w:pPr>
            <w:r w:rsidRPr="00E17E11">
              <w:rPr>
                <w:rFonts w:cs="Tahoma"/>
                <w:iCs/>
                <w:color w:val="595959" w:themeColor="text1" w:themeTint="A6"/>
              </w:rPr>
              <w:t>The JCQ Information for candidate’s documents (coursework, non- examination assessments, on-screen tests, social media and written examinations) and awarding body privacy notices are included in the appendices in this booklet.</w:t>
            </w:r>
          </w:p>
        </w:tc>
      </w:tr>
    </w:tbl>
    <w:p w14:paraId="6B8B93A0" w14:textId="7FC70B29" w:rsidR="00B716DD" w:rsidRPr="00830AF4" w:rsidRDefault="00B716DD" w:rsidP="009C3F05">
      <w:pPr>
        <w:pStyle w:val="Heading1"/>
        <w:spacing w:before="120" w:after="120"/>
      </w:pPr>
      <w:bookmarkStart w:id="9" w:name="_Toc213402317"/>
      <w:bookmarkStart w:id="10" w:name="_Toc463797251"/>
      <w:bookmarkStart w:id="11" w:name="_Toc463797249"/>
      <w:r w:rsidRPr="008E40A6">
        <w:t>Malpractice</w:t>
      </w:r>
      <w:bookmarkEnd w:id="9"/>
    </w:p>
    <w:tbl>
      <w:tblPr>
        <w:tblStyle w:val="TableGrid"/>
        <w:tblW w:w="0" w:type="auto"/>
        <w:tblLook w:val="04A0" w:firstRow="1" w:lastRow="0" w:firstColumn="1" w:lastColumn="0" w:noHBand="0" w:noVBand="1"/>
      </w:tblPr>
      <w:tblGrid>
        <w:gridCol w:w="10053"/>
      </w:tblGrid>
      <w:tr w:rsidR="00B716DD" w:rsidRPr="00617B2C" w14:paraId="0C672CB5" w14:textId="77777777" w:rsidTr="009B4986">
        <w:tc>
          <w:tcPr>
            <w:tcW w:w="10053" w:type="dxa"/>
          </w:tcPr>
          <w:p w14:paraId="1A2A8E79" w14:textId="77777777" w:rsidR="003741FF" w:rsidRDefault="005B5A4F" w:rsidP="005B5A4F">
            <w:pPr>
              <w:rPr>
                <w:rFonts w:cs="Tahoma"/>
              </w:rPr>
            </w:pPr>
            <w:r w:rsidRPr="005B5A4F">
              <w:rPr>
                <w:rFonts w:cs="Tahoma"/>
              </w:rPr>
              <w:t>Malpractice means any act or practice which is in breach of the Regulations</w:t>
            </w:r>
            <w:r w:rsidR="003741FF">
              <w:rPr>
                <w:rFonts w:cs="Tahoma"/>
              </w:rPr>
              <w:t>.</w:t>
            </w:r>
          </w:p>
          <w:p w14:paraId="73B515E5" w14:textId="6AC1E8EF" w:rsidR="003741FF" w:rsidRDefault="003741FF" w:rsidP="005B5A4F">
            <w:pPr>
              <w:rPr>
                <w:rFonts w:cs="Tahoma"/>
              </w:rPr>
            </w:pPr>
          </w:p>
          <w:p w14:paraId="49A81DA2" w14:textId="0C916BFD" w:rsidR="00E17E11" w:rsidRPr="005E4EFE" w:rsidRDefault="00E17E11" w:rsidP="00E17E11">
            <w:pPr>
              <w:rPr>
                <w:rFonts w:cs="Tahoma"/>
                <w:bCs/>
                <w:i/>
                <w:color w:val="595959" w:themeColor="text1" w:themeTint="A6"/>
              </w:rPr>
            </w:pPr>
            <w:r w:rsidRPr="00F271A5">
              <w:rPr>
                <w:rFonts w:cs="Tahoma"/>
              </w:rPr>
              <w:t>To ensure the integrity of qualifications, strict Regulations are in place</w:t>
            </w:r>
            <w:r>
              <w:rPr>
                <w:rFonts w:cs="Tahoma"/>
              </w:rPr>
              <w:t xml:space="preserve"> and a</w:t>
            </w:r>
            <w:r w:rsidRPr="00F271A5">
              <w:rPr>
                <w:rFonts w:cs="Tahoma"/>
              </w:rPr>
              <w:t>ny alleged, suspected or actual incidents of malpractice will be investigated and reported to the relevant awarding body/bodies</w:t>
            </w:r>
            <w:r>
              <w:rPr>
                <w:rFonts w:cs="Tahoma"/>
              </w:rPr>
              <w:t>.  The awarding bodies will investigate the alleged malpractice and upon conclusion may impose sanctions including disqualification from the exam, all exams in that subject, or all exams in that exam series (</w:t>
            </w:r>
            <w:r w:rsidRPr="005E4EFE">
              <w:rPr>
                <w:rFonts w:cs="Tahoma"/>
                <w:bCs/>
                <w:iCs/>
                <w:color w:val="595959" w:themeColor="text1" w:themeTint="A6"/>
              </w:rPr>
              <w:t>refer to JCQ</w:t>
            </w:r>
            <w:r>
              <w:rPr>
                <w:rFonts w:cs="Tahoma"/>
              </w:rPr>
              <w:t xml:space="preserve"> </w:t>
            </w:r>
            <w:r w:rsidRPr="003B0F4F">
              <w:rPr>
                <w:rFonts w:cs="Tahoma"/>
                <w:bCs/>
                <w:i/>
                <w:color w:val="595959" w:themeColor="text1" w:themeTint="A6"/>
              </w:rPr>
              <w:t xml:space="preserve">Indicative sanctions against candidates </w:t>
            </w:r>
            <w:r w:rsidRPr="003B0F4F">
              <w:rPr>
                <w:rFonts w:cs="Tahoma"/>
                <w:bCs/>
                <w:color w:val="595959" w:themeColor="text1" w:themeTint="A6"/>
              </w:rPr>
              <w:t>(Appendix 6</w:t>
            </w:r>
            <w:r w:rsidR="005E4EFE">
              <w:rPr>
                <w:rFonts w:cs="Tahoma"/>
                <w:bCs/>
                <w:color w:val="595959" w:themeColor="text1" w:themeTint="A6"/>
              </w:rPr>
              <w:t>)</w:t>
            </w:r>
            <w:r w:rsidRPr="003B0F4F">
              <w:rPr>
                <w:rFonts w:cs="Tahoma"/>
                <w:bCs/>
                <w:color w:val="595959" w:themeColor="text1" w:themeTint="A6"/>
              </w:rPr>
              <w:t xml:space="preserve">, </w:t>
            </w:r>
            <w:hyperlink r:id="rId9" w:history="1">
              <w:r w:rsidRPr="005E4EFE">
                <w:rPr>
                  <w:i/>
                  <w:color w:val="595959" w:themeColor="text1" w:themeTint="A6"/>
                </w:rPr>
                <w:t>Suspected Malpractice: Policies and Procedures</w:t>
              </w:r>
            </w:hyperlink>
            <w:r w:rsidR="005E4EFE" w:rsidRPr="005E4EFE">
              <w:rPr>
                <w:i/>
                <w:color w:val="595959" w:themeColor="text1" w:themeTint="A6"/>
              </w:rPr>
              <w:t>).</w:t>
            </w:r>
          </w:p>
          <w:p w14:paraId="2C120074" w14:textId="77777777" w:rsidR="00E17E11" w:rsidRDefault="00E17E11" w:rsidP="005B5A4F">
            <w:pPr>
              <w:rPr>
                <w:rFonts w:cs="Tahoma"/>
              </w:rPr>
            </w:pPr>
          </w:p>
          <w:p w14:paraId="0515EB81" w14:textId="77777777" w:rsidR="003741FF" w:rsidRPr="003741FF" w:rsidRDefault="003741FF" w:rsidP="003741FF">
            <w:pPr>
              <w:rPr>
                <w:rFonts w:cs="Tahoma"/>
              </w:rPr>
            </w:pPr>
            <w:r w:rsidRPr="003741FF">
              <w:rPr>
                <w:rFonts w:cs="Tahoma"/>
              </w:rPr>
              <w:t>JCQ provides information regarding what constitutes malpractice:</w:t>
            </w:r>
          </w:p>
          <w:p w14:paraId="34F86A56" w14:textId="77777777" w:rsidR="003741FF" w:rsidRPr="003741FF" w:rsidRDefault="003741FF" w:rsidP="003741FF">
            <w:pPr>
              <w:pStyle w:val="ListParagraph"/>
              <w:numPr>
                <w:ilvl w:val="1"/>
                <w:numId w:val="20"/>
              </w:numPr>
              <w:rPr>
                <w:rFonts w:cs="Tahoma"/>
              </w:rPr>
            </w:pPr>
            <w:r w:rsidRPr="003741FF">
              <w:rPr>
                <w:rFonts w:cs="Tahoma"/>
              </w:rPr>
              <w:t>Introduction of unauthorised material into the examination room</w:t>
            </w:r>
          </w:p>
          <w:p w14:paraId="3914411B" w14:textId="77777777" w:rsidR="003741FF" w:rsidRPr="003741FF" w:rsidRDefault="003741FF" w:rsidP="003741FF">
            <w:pPr>
              <w:pStyle w:val="ListParagraph"/>
              <w:numPr>
                <w:ilvl w:val="1"/>
                <w:numId w:val="20"/>
              </w:numPr>
              <w:rPr>
                <w:rFonts w:cs="Tahoma"/>
              </w:rPr>
            </w:pPr>
            <w:r w:rsidRPr="003741FF">
              <w:rPr>
                <w:rFonts w:cs="Tahoma"/>
              </w:rPr>
              <w:t>Breaches of examination conditions</w:t>
            </w:r>
          </w:p>
          <w:p w14:paraId="591276CF" w14:textId="77777777" w:rsidR="003741FF" w:rsidRPr="003741FF" w:rsidRDefault="003741FF" w:rsidP="003741FF">
            <w:pPr>
              <w:pStyle w:val="ListParagraph"/>
              <w:numPr>
                <w:ilvl w:val="1"/>
                <w:numId w:val="20"/>
              </w:numPr>
              <w:rPr>
                <w:rFonts w:cs="Tahoma"/>
              </w:rPr>
            </w:pPr>
            <w:r w:rsidRPr="003741FF">
              <w:rPr>
                <w:rFonts w:cs="Tahoma"/>
              </w:rPr>
              <w:t>Exchanging, obtaining, receiving, or passing on information which could be examination related (or the attempt to)</w:t>
            </w:r>
          </w:p>
          <w:p w14:paraId="3464C069" w14:textId="77777777" w:rsidR="003741FF" w:rsidRPr="003741FF" w:rsidRDefault="003741FF" w:rsidP="003741FF">
            <w:pPr>
              <w:pStyle w:val="ListParagraph"/>
              <w:numPr>
                <w:ilvl w:val="1"/>
                <w:numId w:val="20"/>
              </w:numPr>
              <w:rPr>
                <w:rFonts w:cs="Tahoma"/>
              </w:rPr>
            </w:pPr>
            <w:r w:rsidRPr="003741FF">
              <w:rPr>
                <w:rFonts w:cs="Tahoma"/>
              </w:rPr>
              <w:t>Offences relating to the content of candidates’ work</w:t>
            </w:r>
          </w:p>
          <w:p w14:paraId="1836547D" w14:textId="77777777" w:rsidR="003741FF" w:rsidRPr="003741FF" w:rsidRDefault="003741FF" w:rsidP="003741FF">
            <w:pPr>
              <w:pStyle w:val="ListParagraph"/>
              <w:numPr>
                <w:ilvl w:val="1"/>
                <w:numId w:val="20"/>
              </w:numPr>
              <w:rPr>
                <w:rFonts w:cs="Tahoma"/>
              </w:rPr>
            </w:pPr>
            <w:r w:rsidRPr="003741FF">
              <w:rPr>
                <w:rFonts w:cs="Tahoma"/>
              </w:rPr>
              <w:t>Undermining the integrity of examinations/assessments</w:t>
            </w:r>
          </w:p>
          <w:p w14:paraId="6F22FEAF" w14:textId="7BD24BB2" w:rsidR="00994163" w:rsidRPr="009B4986" w:rsidRDefault="005B5A4F" w:rsidP="009B4986">
            <w:pPr>
              <w:rPr>
                <w:rFonts w:cs="Tahoma"/>
              </w:rPr>
            </w:pPr>
            <w:r w:rsidRPr="005B5A4F">
              <w:rPr>
                <w:rFonts w:cs="Tahoma"/>
              </w:rPr>
              <w:t xml:space="preserve"> </w:t>
            </w:r>
          </w:p>
          <w:p w14:paraId="2A82D0A1" w14:textId="77777777" w:rsidR="00B9012B" w:rsidRPr="00D75ED0" w:rsidRDefault="00B9012B" w:rsidP="00B9012B">
            <w:pPr>
              <w:pStyle w:val="NormalWeb"/>
              <w:spacing w:before="0" w:beforeAutospacing="0" w:after="120" w:afterAutospacing="0"/>
              <w:rPr>
                <w:rFonts w:ascii="Tahoma" w:hAnsi="Tahoma" w:cs="Tahoma"/>
                <w:b/>
                <w:bCs/>
                <w:color w:val="595959" w:themeColor="text1" w:themeTint="A6"/>
                <w:szCs w:val="22"/>
              </w:rPr>
            </w:pPr>
            <w:r w:rsidRPr="00D75ED0">
              <w:rPr>
                <w:rFonts w:ascii="Tahoma" w:hAnsi="Tahoma" w:cs="Tahoma"/>
                <w:b/>
                <w:bCs/>
                <w:color w:val="595959" w:themeColor="text1" w:themeTint="A6"/>
                <w:szCs w:val="22"/>
              </w:rPr>
              <w:t xml:space="preserve">Plagiarism </w:t>
            </w:r>
          </w:p>
          <w:p w14:paraId="778A830E" w14:textId="261A6E08" w:rsidR="00B9012B" w:rsidRDefault="00B9012B" w:rsidP="00B9012B">
            <w:pPr>
              <w:pStyle w:val="NormalWeb"/>
              <w:spacing w:before="0" w:beforeAutospacing="0" w:after="120" w:afterAutospacing="0"/>
              <w:ind w:left="720"/>
              <w:rPr>
                <w:rFonts w:ascii="Tahoma" w:hAnsi="Tahoma" w:cs="Tahoma"/>
                <w:color w:val="000000" w:themeColor="text1"/>
                <w:szCs w:val="22"/>
              </w:rPr>
            </w:pPr>
            <w:r w:rsidRPr="000A0B22">
              <w:rPr>
                <w:rFonts w:ascii="Tahoma" w:hAnsi="Tahoma" w:cs="Tahoma"/>
                <w:color w:val="000000" w:themeColor="text1"/>
                <w:szCs w:val="22"/>
              </w:rPr>
              <w:t xml:space="preserve">Plagiarism involves taking someone else’s words, thoughts, ideas or outputs and trying to pass them off as your own. </w:t>
            </w:r>
            <w:r w:rsidR="00894C08">
              <w:rPr>
                <w:rFonts w:ascii="Tahoma" w:hAnsi="Tahoma" w:cs="Tahoma"/>
                <w:color w:val="000000" w:themeColor="text1"/>
                <w:szCs w:val="22"/>
              </w:rPr>
              <w:t xml:space="preserve"> </w:t>
            </w:r>
            <w:r w:rsidR="00894C08" w:rsidRPr="00894C08">
              <w:rPr>
                <w:rFonts w:ascii="Tahoma" w:hAnsi="Tahoma" w:cs="Tahoma"/>
                <w:color w:val="000000" w:themeColor="text1"/>
                <w:szCs w:val="22"/>
              </w:rPr>
              <w:t xml:space="preserve">It could also include AI-produced material. </w:t>
            </w:r>
            <w:r w:rsidR="00894C08" w:rsidRPr="00894C08">
              <w:rPr>
                <w:rFonts w:ascii="Tahoma" w:hAnsi="Tahoma" w:cs="Tahoma"/>
                <w:b/>
                <w:bCs/>
                <w:color w:val="000000" w:themeColor="text1"/>
                <w:szCs w:val="22"/>
              </w:rPr>
              <w:t xml:space="preserve">Plagiarism </w:t>
            </w:r>
            <w:r w:rsidRPr="000A0B22">
              <w:rPr>
                <w:rFonts w:ascii="Tahoma" w:hAnsi="Tahoma" w:cs="Tahoma"/>
                <w:b/>
                <w:bCs/>
                <w:color w:val="000000" w:themeColor="text1"/>
                <w:szCs w:val="22"/>
              </w:rPr>
              <w:t>is a form of cheating which is taken very seriously</w:t>
            </w:r>
            <w:r w:rsidRPr="000A0B22">
              <w:rPr>
                <w:rFonts w:ascii="Tahoma" w:hAnsi="Tahoma" w:cs="Tahoma"/>
                <w:color w:val="000000" w:themeColor="text1"/>
                <w:szCs w:val="22"/>
              </w:rPr>
              <w:t>...</w:t>
            </w:r>
          </w:p>
          <w:p w14:paraId="09B90D83" w14:textId="77777777" w:rsidR="00B9012B" w:rsidRDefault="00B9012B" w:rsidP="00C77200">
            <w:pPr>
              <w:pStyle w:val="NormalWeb"/>
              <w:spacing w:before="0" w:beforeAutospacing="0" w:after="120" w:afterAutospacing="0"/>
              <w:rPr>
                <w:rFonts w:ascii="Tahoma" w:hAnsi="Tahoma" w:cs="Tahoma"/>
                <w:b/>
                <w:bCs/>
                <w:color w:val="000000" w:themeColor="text1"/>
                <w:szCs w:val="22"/>
              </w:rPr>
            </w:pPr>
          </w:p>
          <w:p w14:paraId="1376A61D" w14:textId="17D2B6BC" w:rsidR="00F411A0" w:rsidRPr="005E4EFE" w:rsidRDefault="00F411A0" w:rsidP="00C77200">
            <w:pPr>
              <w:pStyle w:val="NormalWeb"/>
              <w:spacing w:before="0" w:beforeAutospacing="0" w:after="120" w:afterAutospacing="0"/>
              <w:rPr>
                <w:rFonts w:ascii="Tahoma" w:hAnsi="Tahoma" w:cs="Tahoma"/>
                <w:b/>
                <w:bCs/>
                <w:color w:val="000000" w:themeColor="text1"/>
                <w:szCs w:val="22"/>
              </w:rPr>
            </w:pPr>
            <w:r w:rsidRPr="005E4EFE">
              <w:rPr>
                <w:rFonts w:ascii="Tahoma" w:hAnsi="Tahoma" w:cs="Tahoma"/>
                <w:b/>
                <w:bCs/>
                <w:color w:val="000000" w:themeColor="text1"/>
                <w:szCs w:val="22"/>
              </w:rPr>
              <w:t>Research and using references</w:t>
            </w:r>
            <w:r w:rsidR="00C77200" w:rsidRPr="005E4EFE">
              <w:rPr>
                <w:rFonts w:ascii="Tahoma" w:hAnsi="Tahoma" w:cs="Tahoma"/>
                <w:b/>
                <w:bCs/>
                <w:color w:val="000000" w:themeColor="text1"/>
                <w:szCs w:val="22"/>
              </w:rPr>
              <w:t xml:space="preserve"> in </w:t>
            </w:r>
            <w:r w:rsidR="00C77200" w:rsidRPr="005E4EFE">
              <w:rPr>
                <w:b/>
                <w:bCs/>
                <w:color w:val="000000" w:themeColor="text1"/>
              </w:rPr>
              <w:t>non-examination assessments and coursework</w:t>
            </w:r>
          </w:p>
          <w:p w14:paraId="1230A042" w14:textId="77777777" w:rsidR="002D7714" w:rsidRDefault="00F411A0" w:rsidP="00F411A0">
            <w:pPr>
              <w:pStyle w:val="NormalWeb"/>
              <w:spacing w:before="0" w:beforeAutospacing="0" w:after="120" w:afterAutospacing="0"/>
              <w:ind w:left="720"/>
              <w:rPr>
                <w:rFonts w:ascii="Tahoma" w:hAnsi="Tahoma" w:cs="Tahoma"/>
                <w:color w:val="000000" w:themeColor="text1"/>
                <w:szCs w:val="22"/>
              </w:rPr>
            </w:pPr>
            <w:r w:rsidRPr="005E4EFE">
              <w:rPr>
                <w:rFonts w:ascii="Tahoma" w:hAnsi="Tahoma" w:cs="Tahoma"/>
                <w:color w:val="000000" w:themeColor="text1"/>
                <w:szCs w:val="22"/>
              </w:rPr>
              <w:t>...</w:t>
            </w:r>
            <w:r w:rsidR="009D52FD" w:rsidRPr="005E4EFE">
              <w:rPr>
                <w:rFonts w:ascii="Tahoma" w:hAnsi="Tahoma" w:cs="Tahoma"/>
                <w:color w:val="000000" w:themeColor="text1"/>
                <w:szCs w:val="22"/>
              </w:rPr>
              <w:t xml:space="preserve">Where computer-generated content has been used (such as an AI Chatbot), your reference </w:t>
            </w:r>
            <w:r w:rsidR="009D52FD" w:rsidRPr="005E4EFE">
              <w:rPr>
                <w:rFonts w:ascii="Tahoma" w:hAnsi="Tahoma" w:cs="Tahoma"/>
                <w:b/>
                <w:bCs/>
                <w:color w:val="000000" w:themeColor="text1"/>
                <w:szCs w:val="22"/>
              </w:rPr>
              <w:t xml:space="preserve">must </w:t>
            </w:r>
            <w:r w:rsidR="009D52FD" w:rsidRPr="005E4EFE">
              <w:rPr>
                <w:rFonts w:ascii="Tahoma" w:hAnsi="Tahoma" w:cs="Tahoma"/>
                <w:color w:val="000000" w:themeColor="text1"/>
                <w:szCs w:val="22"/>
              </w:rPr>
              <w:t xml:space="preserve">show the name of the AI </w:t>
            </w:r>
            <w:r w:rsidR="002D7714">
              <w:rPr>
                <w:rFonts w:ascii="Tahoma" w:hAnsi="Tahoma" w:cs="Tahoma"/>
                <w:color w:val="000000" w:themeColor="text1"/>
                <w:szCs w:val="22"/>
              </w:rPr>
              <w:t>tool</w:t>
            </w:r>
            <w:r w:rsidR="009D52FD" w:rsidRPr="005E4EFE">
              <w:rPr>
                <w:rFonts w:ascii="Tahoma" w:hAnsi="Tahoma" w:cs="Tahoma"/>
                <w:color w:val="000000" w:themeColor="text1"/>
                <w:szCs w:val="22"/>
              </w:rPr>
              <w:t xml:space="preserve"> used</w:t>
            </w:r>
            <w:r w:rsidR="00FE234D" w:rsidRPr="005E4EFE">
              <w:rPr>
                <w:rFonts w:ascii="Tahoma" w:hAnsi="Tahoma" w:cs="Tahoma"/>
                <w:color w:val="000000" w:themeColor="text1"/>
                <w:szCs w:val="22"/>
              </w:rPr>
              <w:t xml:space="preserve"> </w:t>
            </w:r>
            <w:r w:rsidR="009D52FD" w:rsidRPr="005E4EFE">
              <w:rPr>
                <w:rFonts w:ascii="Tahoma" w:hAnsi="Tahoma" w:cs="Tahoma"/>
                <w:color w:val="000000" w:themeColor="text1"/>
                <w:szCs w:val="22"/>
              </w:rPr>
              <w:t>and should show the date the content was generated. For example: ChatGPT 3.5 (https://openai.com/blog/chatgpt/), 25/01/202</w:t>
            </w:r>
            <w:r w:rsidR="002D7714">
              <w:rPr>
                <w:rFonts w:ascii="Tahoma" w:hAnsi="Tahoma" w:cs="Tahoma"/>
                <w:color w:val="000000" w:themeColor="text1"/>
                <w:szCs w:val="22"/>
              </w:rPr>
              <w:t>6</w:t>
            </w:r>
            <w:r w:rsidR="009D52FD" w:rsidRPr="005E4EFE">
              <w:rPr>
                <w:rFonts w:ascii="Tahoma" w:hAnsi="Tahoma" w:cs="Tahoma"/>
                <w:color w:val="000000" w:themeColor="text1"/>
                <w:szCs w:val="22"/>
              </w:rPr>
              <w:t xml:space="preserve">. </w:t>
            </w:r>
          </w:p>
          <w:p w14:paraId="5DE4E086" w14:textId="7DC7C2F5" w:rsidR="00D50721" w:rsidRDefault="00D50721" w:rsidP="00F411A0">
            <w:pPr>
              <w:pStyle w:val="NormalWeb"/>
              <w:spacing w:before="0" w:beforeAutospacing="0" w:after="120" w:afterAutospacing="0"/>
              <w:ind w:left="720"/>
              <w:rPr>
                <w:rFonts w:ascii="Tahoma" w:hAnsi="Tahoma" w:cs="Tahoma"/>
                <w:color w:val="000000" w:themeColor="text1"/>
                <w:szCs w:val="22"/>
              </w:rPr>
            </w:pPr>
            <w:r w:rsidRPr="00D50721">
              <w:rPr>
                <w:rFonts w:ascii="Tahoma" w:hAnsi="Tahoma" w:cs="Tahoma"/>
                <w:color w:val="000000" w:themeColor="text1"/>
                <w:szCs w:val="22"/>
              </w:rPr>
              <w:t>You should also reference the sources used by the AI tool in generating the content.</w:t>
            </w:r>
          </w:p>
          <w:p w14:paraId="659E5C87" w14:textId="13C0115C" w:rsidR="00F411A0" w:rsidRPr="005E4EFE" w:rsidRDefault="009D52FD" w:rsidP="00F411A0">
            <w:pPr>
              <w:pStyle w:val="NormalWeb"/>
              <w:spacing w:before="0" w:beforeAutospacing="0" w:after="120" w:afterAutospacing="0"/>
              <w:ind w:left="720"/>
              <w:rPr>
                <w:rFonts w:ascii="Tahoma" w:hAnsi="Tahoma" w:cs="Tahoma"/>
                <w:color w:val="000000" w:themeColor="text1"/>
                <w:szCs w:val="22"/>
              </w:rPr>
            </w:pPr>
            <w:r w:rsidRPr="005E4EFE">
              <w:rPr>
                <w:rFonts w:ascii="Tahoma" w:hAnsi="Tahoma" w:cs="Tahoma"/>
                <w:color w:val="000000" w:themeColor="text1"/>
                <w:szCs w:val="22"/>
              </w:rPr>
              <w:t xml:space="preserve">You </w:t>
            </w:r>
            <w:r w:rsidR="00FE234D" w:rsidRPr="005E4EFE">
              <w:rPr>
                <w:rFonts w:ascii="Tahoma" w:hAnsi="Tahoma" w:cs="Tahoma"/>
                <w:b/>
                <w:bCs/>
                <w:color w:val="000000" w:themeColor="text1"/>
                <w:szCs w:val="22"/>
              </w:rPr>
              <w:t>must</w:t>
            </w:r>
            <w:r w:rsidRPr="005E4EFE">
              <w:rPr>
                <w:rFonts w:ascii="Tahoma" w:hAnsi="Tahoma" w:cs="Tahoma"/>
                <w:color w:val="000000" w:themeColor="text1"/>
                <w:szCs w:val="22"/>
              </w:rPr>
              <w:t xml:space="preserve"> </w:t>
            </w:r>
            <w:r w:rsidR="00D50721">
              <w:rPr>
                <w:rFonts w:ascii="Tahoma" w:hAnsi="Tahoma" w:cs="Tahoma"/>
                <w:color w:val="000000" w:themeColor="text1"/>
                <w:szCs w:val="22"/>
              </w:rPr>
              <w:t>retain</w:t>
            </w:r>
            <w:r w:rsidRPr="005E4EFE">
              <w:rPr>
                <w:rFonts w:ascii="Tahoma" w:hAnsi="Tahoma" w:cs="Tahoma"/>
                <w:color w:val="000000" w:themeColor="text1"/>
                <w:szCs w:val="22"/>
              </w:rPr>
              <w:t xml:space="preserve"> a copy of the </w:t>
            </w:r>
            <w:r w:rsidR="00D50721">
              <w:rPr>
                <w:rFonts w:ascii="Tahoma" w:hAnsi="Tahoma" w:cs="Tahoma"/>
                <w:color w:val="000000" w:themeColor="text1"/>
                <w:szCs w:val="22"/>
              </w:rPr>
              <w:t xml:space="preserve">question(s) and </w:t>
            </w:r>
            <w:r w:rsidRPr="005E4EFE">
              <w:rPr>
                <w:rFonts w:ascii="Tahoma" w:hAnsi="Tahoma" w:cs="Tahoma"/>
                <w:color w:val="000000" w:themeColor="text1"/>
                <w:szCs w:val="22"/>
              </w:rPr>
              <w:t>computer-generated content for reference and authentication purposes</w:t>
            </w:r>
            <w:r w:rsidR="00D50721">
              <w:rPr>
                <w:rFonts w:ascii="Tahoma" w:hAnsi="Tahoma" w:cs="Tahoma"/>
                <w:color w:val="000000" w:themeColor="text1"/>
                <w:szCs w:val="22"/>
              </w:rPr>
              <w:t xml:space="preserve"> in a </w:t>
            </w:r>
            <w:proofErr w:type="spellStart"/>
            <w:r w:rsidR="00D50721">
              <w:rPr>
                <w:rFonts w:ascii="Tahoma" w:hAnsi="Tahoma" w:cs="Tahoma"/>
                <w:color w:val="000000" w:themeColor="text1"/>
                <w:szCs w:val="22"/>
              </w:rPr>
              <w:t>non editable</w:t>
            </w:r>
            <w:proofErr w:type="spellEnd"/>
            <w:r w:rsidR="00D50721">
              <w:rPr>
                <w:rFonts w:ascii="Tahoma" w:hAnsi="Tahoma" w:cs="Tahoma"/>
                <w:color w:val="000000" w:themeColor="text1"/>
                <w:szCs w:val="22"/>
              </w:rPr>
              <w:t xml:space="preserve"> format (such as a screenshot) </w:t>
            </w:r>
            <w:r w:rsidR="00D50721" w:rsidRPr="00D50721">
              <w:rPr>
                <w:rFonts w:ascii="Tahoma" w:hAnsi="Tahoma" w:cs="Tahoma"/>
                <w:color w:val="000000" w:themeColor="text1"/>
                <w:szCs w:val="22"/>
              </w:rPr>
              <w:t>and provide a</w:t>
            </w:r>
            <w:r w:rsidR="00D50721">
              <w:rPr>
                <w:rFonts w:ascii="Tahoma" w:hAnsi="Tahoma" w:cs="Tahoma"/>
                <w:color w:val="000000" w:themeColor="text1"/>
                <w:szCs w:val="22"/>
              </w:rPr>
              <w:t xml:space="preserve"> </w:t>
            </w:r>
            <w:r w:rsidR="00D50721" w:rsidRPr="00D50721">
              <w:rPr>
                <w:rFonts w:ascii="Tahoma" w:hAnsi="Tahoma" w:cs="Tahoma"/>
                <w:color w:val="000000" w:themeColor="text1"/>
                <w:szCs w:val="22"/>
              </w:rPr>
              <w:t xml:space="preserve">brief explanation of how you used it. This must be submitted with your work for final </w:t>
            </w:r>
            <w:r w:rsidR="00D50721" w:rsidRPr="00D50721">
              <w:rPr>
                <w:rFonts w:ascii="Tahoma" w:hAnsi="Tahoma" w:cs="Tahoma"/>
                <w:color w:val="000000" w:themeColor="text1"/>
                <w:szCs w:val="22"/>
              </w:rPr>
              <w:lastRenderedPageBreak/>
              <w:t>assessment so that your teacher can review the work, the AI-generated content</w:t>
            </w:r>
            <w:r w:rsidR="00D50721">
              <w:rPr>
                <w:rFonts w:ascii="Tahoma" w:hAnsi="Tahoma" w:cs="Tahoma"/>
                <w:color w:val="000000" w:themeColor="text1"/>
                <w:szCs w:val="22"/>
              </w:rPr>
              <w:t>,</w:t>
            </w:r>
            <w:r w:rsidR="00D50721" w:rsidRPr="00D50721">
              <w:rPr>
                <w:rFonts w:ascii="Tahoma" w:hAnsi="Tahoma" w:cs="Tahoma"/>
                <w:color w:val="000000" w:themeColor="text1"/>
                <w:szCs w:val="22"/>
              </w:rPr>
              <w:t xml:space="preserve"> and how it has been used</w:t>
            </w:r>
            <w:r w:rsidR="00D50721">
              <w:rPr>
                <w:rFonts w:ascii="Tahoma" w:hAnsi="Tahoma" w:cs="Tahoma"/>
                <w:color w:val="000000" w:themeColor="text1"/>
                <w:szCs w:val="22"/>
              </w:rPr>
              <w:t>….</w:t>
            </w:r>
          </w:p>
          <w:p w14:paraId="544C7DE7" w14:textId="53EBBF22" w:rsidR="00D75ED0" w:rsidRPr="00D75ED0" w:rsidRDefault="00D75ED0" w:rsidP="00D75ED0">
            <w:pPr>
              <w:pStyle w:val="NormalWeb"/>
              <w:spacing w:before="0" w:beforeAutospacing="0" w:after="120" w:afterAutospacing="0"/>
              <w:ind w:left="720"/>
              <w:rPr>
                <w:rFonts w:ascii="Tahoma" w:hAnsi="Tahoma" w:cs="Tahoma"/>
                <w:b/>
                <w:bCs/>
                <w:color w:val="595959" w:themeColor="text1" w:themeTint="A6"/>
              </w:rPr>
            </w:pPr>
            <w:r w:rsidRPr="00D75ED0">
              <w:rPr>
                <w:rFonts w:ascii="Tahoma" w:hAnsi="Tahoma" w:cs="Tahoma"/>
                <w:b/>
                <w:bCs/>
                <w:color w:val="595959" w:themeColor="text1" w:themeTint="A6"/>
                <w:highlight w:val="yellow"/>
              </w:rPr>
              <w:t>If you copy the words, ideas or outputs of others and do not show your sources in references and a bibliography, this will be considered as cheating</w:t>
            </w:r>
            <w:r w:rsidRPr="00D75ED0">
              <w:rPr>
                <w:rFonts w:ascii="Tahoma" w:hAnsi="Tahoma" w:cs="Tahoma"/>
                <w:color w:val="595959" w:themeColor="text1" w:themeTint="A6"/>
                <w:highlight w:val="yellow"/>
              </w:rPr>
              <w:t>.</w:t>
            </w:r>
            <w:r w:rsidRPr="00D75ED0">
              <w:rPr>
                <w:rFonts w:ascii="Tahoma" w:hAnsi="Tahoma" w:cs="Tahoma"/>
                <w:color w:val="595959" w:themeColor="text1" w:themeTint="A6"/>
              </w:rPr>
              <w:t xml:space="preserve"> </w:t>
            </w:r>
          </w:p>
          <w:p w14:paraId="04C5C32C" w14:textId="34F270DF" w:rsidR="00B42027" w:rsidRDefault="00B42027" w:rsidP="00F411A0">
            <w:pPr>
              <w:pStyle w:val="NormalWeb"/>
              <w:spacing w:before="0" w:beforeAutospacing="0" w:after="120" w:afterAutospacing="0"/>
              <w:ind w:left="720"/>
              <w:rPr>
                <w:rFonts w:ascii="Tahoma" w:hAnsi="Tahoma" w:cs="Tahoma"/>
                <w:b/>
                <w:bCs/>
                <w:color w:val="000000" w:themeColor="text1"/>
                <w:szCs w:val="22"/>
              </w:rPr>
            </w:pPr>
          </w:p>
          <w:p w14:paraId="291E1EBB" w14:textId="77777777" w:rsidR="00B42027" w:rsidRPr="005E4EFE" w:rsidRDefault="00B42027" w:rsidP="00B42027">
            <w:pPr>
              <w:pStyle w:val="NormalWeb"/>
              <w:spacing w:before="0" w:beforeAutospacing="0" w:after="0" w:afterAutospacing="0"/>
              <w:rPr>
                <w:rFonts w:ascii="Tahoma" w:hAnsi="Tahoma" w:cs="Tahoma"/>
                <w:color w:val="000000" w:themeColor="text1"/>
                <w:szCs w:val="22"/>
              </w:rPr>
            </w:pPr>
            <w:r w:rsidRPr="005E4EFE">
              <w:rPr>
                <w:rFonts w:ascii="Tahoma" w:hAnsi="Tahoma" w:cs="Tahoma"/>
                <w:b/>
                <w:bCs/>
                <w:color w:val="000000" w:themeColor="text1"/>
                <w:szCs w:val="22"/>
              </w:rPr>
              <w:t xml:space="preserve">Things not to do on social media: </w:t>
            </w:r>
          </w:p>
          <w:p w14:paraId="038DBFA2" w14:textId="77777777" w:rsidR="00B42027" w:rsidRPr="005E4EFE" w:rsidRDefault="00B42027" w:rsidP="00B42027">
            <w:pPr>
              <w:pStyle w:val="NormalWeb"/>
              <w:spacing w:before="0" w:beforeAutospacing="0" w:after="0" w:afterAutospacing="0"/>
              <w:ind w:left="720"/>
              <w:rPr>
                <w:rFonts w:ascii="Tahoma" w:hAnsi="Tahoma" w:cs="Tahoma"/>
                <w:color w:val="000000" w:themeColor="text1"/>
                <w:szCs w:val="22"/>
              </w:rPr>
            </w:pPr>
            <w:r w:rsidRPr="005E4EFE">
              <w:rPr>
                <w:rFonts w:ascii="Tahoma" w:hAnsi="Tahoma" w:cs="Tahoma"/>
                <w:color w:val="000000" w:themeColor="text1"/>
                <w:szCs w:val="22"/>
              </w:rPr>
              <w:t xml:space="preserve">• Buy/ask for/share exam or assessment content </w:t>
            </w:r>
          </w:p>
          <w:p w14:paraId="6FFD5934" w14:textId="77777777" w:rsidR="00B42027" w:rsidRPr="005E4EFE" w:rsidRDefault="00B42027" w:rsidP="00B42027">
            <w:pPr>
              <w:pStyle w:val="NormalWeb"/>
              <w:spacing w:before="0" w:beforeAutospacing="0" w:after="0" w:afterAutospacing="0"/>
              <w:ind w:left="720"/>
              <w:rPr>
                <w:rFonts w:ascii="Tahoma" w:hAnsi="Tahoma" w:cs="Tahoma"/>
                <w:color w:val="000000" w:themeColor="text1"/>
                <w:szCs w:val="22"/>
              </w:rPr>
            </w:pPr>
            <w:r w:rsidRPr="005E4EFE">
              <w:rPr>
                <w:rFonts w:ascii="Tahoma" w:hAnsi="Tahoma" w:cs="Tahoma"/>
                <w:color w:val="000000" w:themeColor="text1"/>
                <w:szCs w:val="22"/>
              </w:rPr>
              <w:t xml:space="preserve">• Pass on rumours of what’s in exams or assessments </w:t>
            </w:r>
          </w:p>
          <w:p w14:paraId="6554184C" w14:textId="77777777" w:rsidR="00B42027" w:rsidRPr="005E4EFE" w:rsidRDefault="00B42027" w:rsidP="00B42027">
            <w:pPr>
              <w:pStyle w:val="NormalWeb"/>
              <w:spacing w:before="0" w:beforeAutospacing="0" w:after="0" w:afterAutospacing="0"/>
              <w:ind w:left="720"/>
              <w:rPr>
                <w:rFonts w:ascii="Tahoma" w:hAnsi="Tahoma" w:cs="Tahoma"/>
                <w:color w:val="000000" w:themeColor="text1"/>
                <w:szCs w:val="22"/>
              </w:rPr>
            </w:pPr>
            <w:r w:rsidRPr="005E4EFE">
              <w:rPr>
                <w:rFonts w:ascii="Tahoma" w:hAnsi="Tahoma" w:cs="Tahoma"/>
                <w:color w:val="000000" w:themeColor="text1"/>
                <w:szCs w:val="22"/>
              </w:rPr>
              <w:t xml:space="preserve">• Share your work </w:t>
            </w:r>
          </w:p>
          <w:p w14:paraId="22D62571" w14:textId="7934F452" w:rsidR="009B4986" w:rsidRPr="00B42027" w:rsidRDefault="00B42027" w:rsidP="00B42027">
            <w:pPr>
              <w:pStyle w:val="NormalWeb"/>
              <w:spacing w:before="0" w:beforeAutospacing="0" w:after="0" w:afterAutospacing="0"/>
              <w:ind w:left="720"/>
              <w:rPr>
                <w:rFonts w:ascii="Tahoma" w:hAnsi="Tahoma" w:cs="Tahoma"/>
                <w:color w:val="000000" w:themeColor="text1"/>
                <w:szCs w:val="22"/>
              </w:rPr>
            </w:pPr>
            <w:r w:rsidRPr="005E4EFE">
              <w:rPr>
                <w:rFonts w:ascii="Tahoma" w:hAnsi="Tahoma" w:cs="Tahoma"/>
                <w:color w:val="000000" w:themeColor="text1"/>
                <w:szCs w:val="22"/>
              </w:rPr>
              <w:t xml:space="preserve">• Work with others so that your assessment is not your own independent work </w:t>
            </w:r>
          </w:p>
        </w:tc>
      </w:tr>
    </w:tbl>
    <w:p w14:paraId="186B1CCB" w14:textId="4C4A0A79" w:rsidR="002471AB" w:rsidRPr="00855320" w:rsidRDefault="002471AB" w:rsidP="009C3F05">
      <w:pPr>
        <w:pStyle w:val="Heading1"/>
        <w:spacing w:before="120" w:after="120"/>
      </w:pPr>
      <w:bookmarkStart w:id="12" w:name="_Toc213402318"/>
      <w:r w:rsidRPr="00855320">
        <w:lastRenderedPageBreak/>
        <w:t>Personal data</w:t>
      </w:r>
      <w:bookmarkEnd w:id="12"/>
    </w:p>
    <w:tbl>
      <w:tblPr>
        <w:tblStyle w:val="TableGrid"/>
        <w:tblW w:w="0" w:type="auto"/>
        <w:tblLook w:val="04A0" w:firstRow="1" w:lastRow="0" w:firstColumn="1" w:lastColumn="0" w:noHBand="0" w:noVBand="1"/>
      </w:tblPr>
      <w:tblGrid>
        <w:gridCol w:w="10053"/>
      </w:tblGrid>
      <w:tr w:rsidR="002471AB" w:rsidRPr="00617B2C" w14:paraId="28C6894F" w14:textId="77777777" w:rsidTr="00131224">
        <w:tc>
          <w:tcPr>
            <w:tcW w:w="10053" w:type="dxa"/>
          </w:tcPr>
          <w:p w14:paraId="4ECF1008" w14:textId="44BA231E" w:rsidR="00FA3384" w:rsidRPr="00FA3384" w:rsidRDefault="00FA3384" w:rsidP="00FA3384">
            <w:pPr>
              <w:pStyle w:val="NormalWeb"/>
              <w:numPr>
                <w:ilvl w:val="0"/>
                <w:numId w:val="19"/>
              </w:numPr>
              <w:rPr>
                <w:rFonts w:ascii="Tahoma" w:hAnsi="Tahoma" w:cs="Tahoma"/>
                <w:szCs w:val="22"/>
              </w:rPr>
            </w:pPr>
            <w:r w:rsidRPr="00FA3384">
              <w:rPr>
                <w:rFonts w:ascii="Tahoma" w:hAnsi="Tahoma" w:cs="Tahoma"/>
                <w:szCs w:val="22"/>
              </w:rPr>
              <w:t xml:space="preserve">The centre will provide relevant personal data including name, date of birth, gender to the awarding bodies for the purpose of examining and awarding qualifications. </w:t>
            </w:r>
          </w:p>
          <w:p w14:paraId="3FD984CC" w14:textId="62922653" w:rsidR="00EF2389" w:rsidRPr="00C30FD6" w:rsidRDefault="00EF2389" w:rsidP="00C30FD6">
            <w:pPr>
              <w:pStyle w:val="NormalWeb"/>
              <w:numPr>
                <w:ilvl w:val="0"/>
                <w:numId w:val="19"/>
              </w:numPr>
              <w:spacing w:before="0" w:beforeAutospacing="0" w:after="0" w:afterAutospacing="0"/>
              <w:rPr>
                <w:rFonts w:ascii="Tahoma" w:hAnsi="Tahoma" w:cs="Tahoma"/>
                <w:szCs w:val="22"/>
              </w:rPr>
            </w:pPr>
            <w:r w:rsidRPr="00FA3384">
              <w:rPr>
                <w:rFonts w:ascii="Tahoma" w:hAnsi="Tahoma" w:cs="Tahoma"/>
                <w:szCs w:val="22"/>
              </w:rPr>
              <w:t>Any person involved in completing examinations/assessments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w:t>
            </w:r>
          </w:p>
          <w:p w14:paraId="522535B8" w14:textId="77777777" w:rsidR="002471AB" w:rsidRPr="00F2595F" w:rsidRDefault="00C30FD6" w:rsidP="00A94B22">
            <w:pPr>
              <w:pStyle w:val="NormalWeb"/>
              <w:numPr>
                <w:ilvl w:val="0"/>
                <w:numId w:val="19"/>
              </w:numPr>
              <w:spacing w:before="0" w:beforeAutospacing="0" w:after="0" w:afterAutospacing="0"/>
              <w:rPr>
                <w:rFonts w:cs="Tahoma"/>
                <w:i/>
              </w:rPr>
            </w:pPr>
            <w:r>
              <w:rPr>
                <w:rFonts w:ascii="Tahoma" w:hAnsi="Tahoma" w:cs="Tahoma"/>
                <w:szCs w:val="22"/>
              </w:rPr>
              <w:t>Coursework and non-examination assessment m</w:t>
            </w:r>
            <w:r w:rsidR="00EF2389" w:rsidRPr="00FA3384">
              <w:rPr>
                <w:rFonts w:ascii="Tahoma" w:hAnsi="Tahoma" w:cs="Tahoma"/>
                <w:szCs w:val="22"/>
              </w:rPr>
              <w:t xml:space="preserve">aterials which are submitted by candidates for assessment may include any form of written work, audio and visual materials, computer programmes and data (“Student Materials”). Awarding bodies </w:t>
            </w:r>
            <w:r w:rsidR="00894C08">
              <w:rPr>
                <w:rFonts w:ascii="Tahoma" w:hAnsi="Tahoma" w:cs="Tahoma"/>
                <w:szCs w:val="22"/>
              </w:rPr>
              <w:t xml:space="preserve">may </w:t>
            </w:r>
            <w:r w:rsidR="001E7AB2">
              <w:rPr>
                <w:rFonts w:ascii="Tahoma" w:hAnsi="Tahoma" w:cs="Tahoma"/>
                <w:szCs w:val="22"/>
              </w:rPr>
              <w:t>use</w:t>
            </w:r>
            <w:r w:rsidR="00EF2389" w:rsidRPr="00FA3384">
              <w:rPr>
                <w:rFonts w:ascii="Tahoma" w:hAnsi="Tahoma" w:cs="Tahoma"/>
                <w:szCs w:val="22"/>
              </w:rPr>
              <w:t xml:space="preserve"> the Student Materials to evaluate candidates’ performance in the relevant assessment. </w:t>
            </w:r>
            <w:r w:rsidR="00E31194" w:rsidRPr="00E31194">
              <w:rPr>
                <w:rFonts w:ascii="Tahoma" w:hAnsi="Tahoma" w:cs="Tahoma"/>
                <w:szCs w:val="22"/>
              </w:rPr>
              <w:t>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w:t>
            </w:r>
          </w:p>
          <w:p w14:paraId="6F339420" w14:textId="33FC3AC2" w:rsidR="00F2595F" w:rsidRPr="00A94B22" w:rsidRDefault="00F2595F" w:rsidP="00F2595F">
            <w:pPr>
              <w:pStyle w:val="NormalWeb"/>
              <w:spacing w:before="0" w:beforeAutospacing="0" w:after="0" w:afterAutospacing="0"/>
              <w:rPr>
                <w:rFonts w:cs="Tahoma"/>
                <w:i/>
              </w:rPr>
            </w:pPr>
          </w:p>
        </w:tc>
      </w:tr>
    </w:tbl>
    <w:p w14:paraId="6C7F1325" w14:textId="77777777" w:rsidR="00FD0ED1" w:rsidRDefault="00FD0ED1" w:rsidP="00FD0ED1">
      <w:pPr>
        <w:pStyle w:val="Heading1"/>
        <w:spacing w:before="120" w:after="120"/>
        <w:rPr>
          <w:bCs/>
        </w:rPr>
      </w:pPr>
      <w:bookmarkStart w:id="13" w:name="_Toc213402319"/>
      <w:r w:rsidRPr="00E31194">
        <w:rPr>
          <w:bCs/>
        </w:rPr>
        <w:t>Copyright</w:t>
      </w:r>
      <w:bookmarkEnd w:id="13"/>
      <w:r w:rsidRPr="00E31194">
        <w:rPr>
          <w:bCs/>
        </w:rPr>
        <w:t> </w:t>
      </w:r>
    </w:p>
    <w:tbl>
      <w:tblPr>
        <w:tblStyle w:val="TableGrid"/>
        <w:tblW w:w="0" w:type="auto"/>
        <w:tblLook w:val="04A0" w:firstRow="1" w:lastRow="0" w:firstColumn="1" w:lastColumn="0" w:noHBand="0" w:noVBand="1"/>
      </w:tblPr>
      <w:tblGrid>
        <w:gridCol w:w="10053"/>
      </w:tblGrid>
      <w:tr w:rsidR="00FD0ED1" w:rsidRPr="00617B2C" w14:paraId="6D3308B0" w14:textId="77777777" w:rsidTr="00195DA0">
        <w:tc>
          <w:tcPr>
            <w:tcW w:w="10053" w:type="dxa"/>
          </w:tcPr>
          <w:p w14:paraId="5ECCBBA3" w14:textId="77777777" w:rsidR="00FD0ED1" w:rsidRPr="00E31194" w:rsidRDefault="00FD0ED1" w:rsidP="00FD0ED1">
            <w:pPr>
              <w:pStyle w:val="Heading1"/>
              <w:numPr>
                <w:ilvl w:val="0"/>
                <w:numId w:val="42"/>
              </w:numPr>
              <w:spacing w:before="120" w:after="120"/>
              <w:rPr>
                <w:rFonts w:cs="Tahoma"/>
                <w:b w:val="0"/>
                <w:szCs w:val="22"/>
              </w:rPr>
            </w:pPr>
            <w:bookmarkStart w:id="14" w:name="_Toc213402150"/>
            <w:bookmarkStart w:id="15" w:name="_Toc213402320"/>
            <w:r>
              <w:rPr>
                <w:rFonts w:cs="Tahoma"/>
                <w:b w:val="0"/>
                <w:szCs w:val="22"/>
              </w:rPr>
              <w:t>C</w:t>
            </w:r>
            <w:r w:rsidRPr="00E31194">
              <w:rPr>
                <w:rFonts w:cs="Tahoma"/>
                <w:b w:val="0"/>
                <w:szCs w:val="22"/>
              </w:rPr>
              <w:t>andidates should be informed that they may access Student Materials (including examination scripts) through the access to scripts arrangements set out in paragraph 5.13.</w:t>
            </w:r>
            <w:bookmarkEnd w:id="14"/>
            <w:bookmarkEnd w:id="15"/>
            <w:r w:rsidRPr="00E31194">
              <w:rPr>
                <w:rFonts w:cs="Tahoma"/>
                <w:b w:val="0"/>
                <w:szCs w:val="22"/>
              </w:rPr>
              <w:t>  </w:t>
            </w:r>
          </w:p>
          <w:p w14:paraId="4677638E" w14:textId="77777777" w:rsidR="00FD0ED1" w:rsidRPr="00213C08" w:rsidRDefault="00FD0ED1" w:rsidP="00195DA0">
            <w:pPr>
              <w:pStyle w:val="NormalWeb"/>
              <w:spacing w:before="120" w:beforeAutospacing="0" w:after="120" w:afterAutospacing="0"/>
              <w:ind w:left="720"/>
              <w:rPr>
                <w:rFonts w:ascii="Tahoma" w:hAnsi="Tahoma" w:cs="Tahoma"/>
                <w:iCs/>
                <w:color w:val="595959" w:themeColor="text1" w:themeTint="A6"/>
                <w:szCs w:val="22"/>
              </w:rPr>
            </w:pPr>
          </w:p>
        </w:tc>
      </w:tr>
    </w:tbl>
    <w:p w14:paraId="089280F5" w14:textId="01CF51F4" w:rsidR="008D2320" w:rsidRPr="0069692C" w:rsidRDefault="008D2320" w:rsidP="009C3F05">
      <w:pPr>
        <w:pStyle w:val="Heading1"/>
        <w:spacing w:before="120" w:after="120"/>
      </w:pPr>
      <w:bookmarkStart w:id="16" w:name="_Toc213402321"/>
      <w:r w:rsidRPr="00BD3B9E">
        <w:t>Coursework</w:t>
      </w:r>
      <w:r w:rsidR="00B716DD" w:rsidRPr="00BD3B9E">
        <w:t xml:space="preserve"> assessments</w:t>
      </w:r>
      <w:r w:rsidRPr="00BD3B9E">
        <w:t>/non-examination assessments</w:t>
      </w:r>
      <w:bookmarkEnd w:id="10"/>
      <w:bookmarkEnd w:id="16"/>
    </w:p>
    <w:tbl>
      <w:tblPr>
        <w:tblStyle w:val="TableGrid"/>
        <w:tblW w:w="0" w:type="auto"/>
        <w:tblLook w:val="04A0" w:firstRow="1" w:lastRow="0" w:firstColumn="1" w:lastColumn="0" w:noHBand="0" w:noVBand="1"/>
      </w:tblPr>
      <w:tblGrid>
        <w:gridCol w:w="10053"/>
      </w:tblGrid>
      <w:tr w:rsidR="008D2320" w:rsidRPr="00617B2C" w14:paraId="47F38807" w14:textId="77777777" w:rsidTr="00855320">
        <w:tc>
          <w:tcPr>
            <w:tcW w:w="10053" w:type="dxa"/>
          </w:tcPr>
          <w:p w14:paraId="5A2A4F78" w14:textId="720A68F4" w:rsidR="00E57FA8" w:rsidRDefault="00916F0E" w:rsidP="00AF2D92">
            <w:pPr>
              <w:spacing w:before="120" w:after="120"/>
              <w:rPr>
                <w:rFonts w:cs="Tahoma"/>
              </w:rPr>
            </w:pPr>
            <w:r>
              <w:rPr>
                <w:rFonts w:cs="Tahoma"/>
              </w:rPr>
              <w:t>Your teacher will inform you of</w:t>
            </w:r>
            <w:r w:rsidR="00E57FA8">
              <w:rPr>
                <w:rFonts w:cs="Tahoma"/>
              </w:rPr>
              <w:t>:</w:t>
            </w:r>
          </w:p>
          <w:p w14:paraId="29C0B6E6" w14:textId="77777777" w:rsidR="00E57FA8" w:rsidRPr="003F0B3E" w:rsidRDefault="00E57FA8" w:rsidP="003F0B3E">
            <w:pPr>
              <w:pStyle w:val="ListParagraph"/>
              <w:numPr>
                <w:ilvl w:val="0"/>
                <w:numId w:val="39"/>
              </w:numPr>
              <w:spacing w:before="120" w:after="120"/>
              <w:rPr>
                <w:rFonts w:cs="Tahoma"/>
              </w:rPr>
            </w:pPr>
            <w:r w:rsidRPr="003F0B3E">
              <w:rPr>
                <w:rFonts w:cs="Tahoma"/>
              </w:rPr>
              <w:t xml:space="preserve">the dates when coursework/non-examination assessments will be conducted </w:t>
            </w:r>
          </w:p>
          <w:p w14:paraId="146F6F62" w14:textId="6BAD0B7F" w:rsidR="00916F0E" w:rsidRPr="003F0B3E" w:rsidRDefault="00E57FA8" w:rsidP="003F0B3E">
            <w:pPr>
              <w:pStyle w:val="ListParagraph"/>
              <w:numPr>
                <w:ilvl w:val="0"/>
                <w:numId w:val="39"/>
              </w:numPr>
              <w:spacing w:before="120" w:after="120"/>
              <w:rPr>
                <w:rFonts w:cs="Tahoma"/>
              </w:rPr>
            </w:pPr>
            <w:r w:rsidRPr="003F0B3E">
              <w:rPr>
                <w:rFonts w:cs="Tahoma"/>
              </w:rPr>
              <w:t>the deadline</w:t>
            </w:r>
            <w:r w:rsidR="000C57D1" w:rsidRPr="003F0B3E">
              <w:rPr>
                <w:rFonts w:cs="Tahoma"/>
              </w:rPr>
              <w:t>s</w:t>
            </w:r>
            <w:r w:rsidRPr="003F0B3E">
              <w:rPr>
                <w:rFonts w:cs="Tahoma"/>
              </w:rPr>
              <w:t xml:space="preserve"> for submitting your work </w:t>
            </w:r>
          </w:p>
          <w:p w14:paraId="5C56B5F6" w14:textId="4098705B" w:rsidR="000C57D1" w:rsidRPr="003F0B3E" w:rsidRDefault="000C57D1" w:rsidP="003F0B3E">
            <w:pPr>
              <w:pStyle w:val="ListParagraph"/>
              <w:numPr>
                <w:ilvl w:val="0"/>
                <w:numId w:val="39"/>
              </w:numPr>
              <w:spacing w:before="120" w:after="120"/>
              <w:rPr>
                <w:rFonts w:cs="Tahoma"/>
              </w:rPr>
            </w:pPr>
            <w:r w:rsidRPr="003F0B3E">
              <w:rPr>
                <w:rFonts w:cs="Tahoma"/>
              </w:rPr>
              <w:t>whether the work is internally or externally assessed</w:t>
            </w:r>
          </w:p>
          <w:p w14:paraId="5D88088B" w14:textId="75ED9608" w:rsidR="00E57FA8" w:rsidRPr="003F0B3E" w:rsidRDefault="00E57FA8" w:rsidP="003F0B3E">
            <w:pPr>
              <w:pStyle w:val="ListParagraph"/>
              <w:numPr>
                <w:ilvl w:val="0"/>
                <w:numId w:val="39"/>
              </w:numPr>
              <w:spacing w:before="120" w:after="120"/>
              <w:rPr>
                <w:rFonts w:cs="Tahoma"/>
              </w:rPr>
            </w:pPr>
            <w:r w:rsidRPr="003F0B3E">
              <w:rPr>
                <w:rFonts w:cs="Tahoma"/>
              </w:rPr>
              <w:t>the mark awarded for internally assessed work</w:t>
            </w:r>
            <w:r w:rsidR="000C57D1" w:rsidRPr="003F0B3E">
              <w:rPr>
                <w:rFonts w:cs="Tahoma"/>
              </w:rPr>
              <w:t xml:space="preserve"> and </w:t>
            </w:r>
            <w:r w:rsidR="00AA66F4" w:rsidRPr="003F0B3E">
              <w:rPr>
                <w:rFonts w:cs="Tahoma"/>
              </w:rPr>
              <w:t>how to request a review of the marking</w:t>
            </w:r>
            <w:r w:rsidR="003F0B3E" w:rsidRPr="003F0B3E">
              <w:rPr>
                <w:rFonts w:cs="Tahoma"/>
              </w:rPr>
              <w:t xml:space="preserve"> and/or appeal internal assessment decisions</w:t>
            </w:r>
          </w:p>
          <w:p w14:paraId="0305688E" w14:textId="6B249AAF" w:rsidR="006C0D57" w:rsidRPr="00E31F60" w:rsidRDefault="003F0B3E" w:rsidP="006C0D57">
            <w:pPr>
              <w:pStyle w:val="ListParagraph"/>
              <w:spacing w:before="120" w:after="120"/>
              <w:contextualSpacing w:val="0"/>
              <w:rPr>
                <w:rFonts w:cs="Tahoma"/>
                <w:color w:val="000000"/>
              </w:rPr>
            </w:pPr>
            <w:r w:rsidRPr="006C0D57">
              <w:rPr>
                <w:rStyle w:val="Hyperlink"/>
                <w:rFonts w:cs="Tahoma"/>
                <w:color w:val="0070C0"/>
                <w:u w:val="none"/>
              </w:rPr>
              <w:t xml:space="preserve">Please </w:t>
            </w:r>
            <w:r w:rsidR="006C0D57" w:rsidRPr="006C0D57">
              <w:rPr>
                <w:rStyle w:val="Hyperlink"/>
                <w:rFonts w:cs="Tahoma"/>
                <w:color w:val="0070C0"/>
                <w:u w:val="none"/>
              </w:rPr>
              <w:t xml:space="preserve">Refer to </w:t>
            </w:r>
            <w:hyperlink r:id="rId10" w:history="1">
              <w:r w:rsidR="006C0D57" w:rsidRPr="006C0D57">
                <w:rPr>
                  <w:rStyle w:val="Hyperlink"/>
                  <w:rFonts w:cs="Tahoma"/>
                  <w:color w:val="0070C0"/>
                  <w:u w:val="none"/>
                </w:rPr>
                <w:t>Instructions for conducting coursework</w:t>
              </w:r>
            </w:hyperlink>
            <w:r w:rsidR="006C0D57" w:rsidRPr="006C0D57">
              <w:rPr>
                <w:rStyle w:val="Hyperlink"/>
                <w:color w:val="0070C0"/>
                <w:u w:val="none"/>
              </w:rPr>
              <w:t>,</w:t>
            </w:r>
            <w:r w:rsidR="006C0D57" w:rsidRPr="006C0D57">
              <w:rPr>
                <w:rStyle w:val="Hyperlink"/>
                <w:rFonts w:cs="Tahoma"/>
                <w:color w:val="0070C0"/>
                <w:u w:val="none"/>
              </w:rPr>
              <w:t xml:space="preserve"> </w:t>
            </w:r>
            <w:hyperlink r:id="rId11" w:history="1">
              <w:r w:rsidR="006C0D57" w:rsidRPr="00BD3B9E">
                <w:rPr>
                  <w:rStyle w:val="Hyperlink"/>
                  <w:rFonts w:cs="Tahoma"/>
                  <w:color w:val="0070C0"/>
                  <w:u w:val="none"/>
                </w:rPr>
                <w:t>Instructions for conducting non-examination assessments</w:t>
              </w:r>
            </w:hyperlink>
            <w:r w:rsidR="006C0D57">
              <w:rPr>
                <w:rStyle w:val="Hyperlink"/>
                <w:rFonts w:cs="Tahoma"/>
                <w:color w:val="0070C0"/>
                <w:u w:val="none"/>
              </w:rPr>
              <w:t xml:space="preserve"> </w:t>
            </w:r>
            <w:r w:rsidR="006C0D57" w:rsidRPr="006C0D57">
              <w:rPr>
                <w:rStyle w:val="Hyperlink"/>
                <w:color w:val="0070C0"/>
                <w:u w:val="none"/>
              </w:rPr>
              <w:t xml:space="preserve">and </w:t>
            </w:r>
            <w:hyperlink r:id="rId12" w:history="1">
              <w:r w:rsidR="006C0D57" w:rsidRPr="00BD3B9E">
                <w:rPr>
                  <w:rStyle w:val="Hyperlink"/>
                  <w:rFonts w:cs="Tahoma"/>
                  <w:color w:val="0070C0"/>
                  <w:u w:val="none"/>
                </w:rPr>
                <w:t>Information for candidates documents</w:t>
              </w:r>
            </w:hyperlink>
            <w:r w:rsidR="006C0D57" w:rsidRPr="00763225">
              <w:rPr>
                <w:rStyle w:val="Hyperlink"/>
                <w:rFonts w:cs="Tahoma"/>
                <w:color w:val="0070C0"/>
                <w:u w:val="none"/>
              </w:rPr>
              <w:t xml:space="preserve"> </w:t>
            </w:r>
            <w:r w:rsidR="006C0D57" w:rsidRPr="00763225">
              <w:rPr>
                <w:rStyle w:val="Hyperlink"/>
                <w:color w:val="0070C0"/>
                <w:u w:val="none"/>
              </w:rPr>
              <w:t>included in appendices.</w:t>
            </w:r>
            <w:r w:rsidR="006C0D57" w:rsidRPr="00E31F60">
              <w:rPr>
                <w:rFonts w:cs="Tahoma"/>
                <w:color w:val="000000"/>
              </w:rPr>
              <w:t xml:space="preserve"> </w:t>
            </w:r>
          </w:p>
          <w:p w14:paraId="77B6B930" w14:textId="59C5563E" w:rsidR="00071E89" w:rsidRPr="00071E89" w:rsidRDefault="00071E89" w:rsidP="00AF2D92">
            <w:pPr>
              <w:spacing w:before="120" w:after="120"/>
              <w:rPr>
                <w:rFonts w:cs="Tahoma"/>
                <w:u w:val="single"/>
              </w:rPr>
            </w:pPr>
            <w:r w:rsidRPr="00071E89">
              <w:rPr>
                <w:rFonts w:cs="Tahoma"/>
                <w:u w:val="single"/>
              </w:rPr>
              <w:t>AI in assessments</w:t>
            </w:r>
          </w:p>
          <w:p w14:paraId="5C23270A" w14:textId="331CECD7" w:rsidR="003F0B3E" w:rsidRPr="00071E89" w:rsidRDefault="007979B6" w:rsidP="00071E89">
            <w:pPr>
              <w:pStyle w:val="ListParagraph"/>
              <w:numPr>
                <w:ilvl w:val="0"/>
                <w:numId w:val="40"/>
              </w:numPr>
              <w:spacing w:before="120" w:after="120"/>
              <w:rPr>
                <w:rFonts w:cs="Tahoma"/>
              </w:rPr>
            </w:pPr>
            <w:r w:rsidRPr="00071E89">
              <w:rPr>
                <w:rFonts w:cs="Tahoma"/>
              </w:rPr>
              <w:t>Misuse of AI is cheating.</w:t>
            </w:r>
          </w:p>
          <w:p w14:paraId="174C0DAB" w14:textId="7BF73E3E" w:rsidR="007979B6" w:rsidRPr="00071E89" w:rsidRDefault="007979B6" w:rsidP="00071E89">
            <w:pPr>
              <w:pStyle w:val="ListParagraph"/>
              <w:numPr>
                <w:ilvl w:val="0"/>
                <w:numId w:val="40"/>
              </w:numPr>
              <w:spacing w:before="120" w:after="120"/>
              <w:rPr>
                <w:rFonts w:cs="Tahoma"/>
              </w:rPr>
            </w:pPr>
            <w:r w:rsidRPr="00071E89">
              <w:rPr>
                <w:rFonts w:cs="Tahoma"/>
              </w:rPr>
              <w:t>Make sure you know the rules</w:t>
            </w:r>
          </w:p>
          <w:p w14:paraId="571BCA6E" w14:textId="512CFCF6" w:rsidR="007979B6" w:rsidRPr="00071E89" w:rsidRDefault="007979B6" w:rsidP="00071E89">
            <w:pPr>
              <w:pStyle w:val="ListParagraph"/>
              <w:numPr>
                <w:ilvl w:val="0"/>
                <w:numId w:val="40"/>
              </w:numPr>
              <w:spacing w:before="120" w:after="120"/>
              <w:rPr>
                <w:rFonts w:cs="Tahoma"/>
              </w:rPr>
            </w:pPr>
            <w:r w:rsidRPr="00071E89">
              <w:rPr>
                <w:rFonts w:cs="Tahoma"/>
              </w:rPr>
              <w:t>Talk to your teachers</w:t>
            </w:r>
          </w:p>
          <w:p w14:paraId="45F140A9" w14:textId="3A59F46F" w:rsidR="007979B6" w:rsidRPr="00071E89" w:rsidRDefault="007979B6" w:rsidP="00071E89">
            <w:pPr>
              <w:pStyle w:val="ListParagraph"/>
              <w:numPr>
                <w:ilvl w:val="0"/>
                <w:numId w:val="40"/>
              </w:numPr>
              <w:spacing w:before="120" w:after="120"/>
              <w:rPr>
                <w:rFonts w:cs="Tahoma"/>
              </w:rPr>
            </w:pPr>
            <w:r w:rsidRPr="00071E89">
              <w:rPr>
                <w:rFonts w:cs="Tahoma"/>
              </w:rPr>
              <w:t>Reference clearly</w:t>
            </w:r>
          </w:p>
          <w:p w14:paraId="00153088" w14:textId="60AF51F1" w:rsidR="007C54CB" w:rsidRPr="003C540C" w:rsidRDefault="00E7610B" w:rsidP="003C540C">
            <w:pPr>
              <w:pStyle w:val="NormalWeb"/>
              <w:spacing w:before="120" w:beforeAutospacing="0" w:after="120" w:afterAutospacing="0"/>
              <w:ind w:left="714"/>
              <w:rPr>
                <w:rFonts w:ascii="Tahoma" w:hAnsi="Tahoma" w:cs="Tahoma"/>
                <w:color w:val="0070C0"/>
                <w:highlight w:val="cyan"/>
              </w:rPr>
            </w:pPr>
            <w:r w:rsidRPr="00071E89">
              <w:rPr>
                <w:rStyle w:val="Hyperlink"/>
                <w:color w:val="0070C0"/>
                <w:u w:val="none"/>
              </w:rPr>
              <w:t>P</w:t>
            </w:r>
            <w:r w:rsidRPr="00071E89">
              <w:rPr>
                <w:rStyle w:val="Hyperlink"/>
                <w:rFonts w:ascii="Tahoma" w:hAnsi="Tahoma"/>
                <w:color w:val="0070C0"/>
                <w:u w:val="none"/>
              </w:rPr>
              <w:t>lease r</w:t>
            </w:r>
            <w:r w:rsidR="007C54CB" w:rsidRPr="00071E89">
              <w:rPr>
                <w:rStyle w:val="Hyperlink"/>
                <w:color w:val="0070C0"/>
                <w:u w:val="none"/>
              </w:rPr>
              <w:t xml:space="preserve">efer to </w:t>
            </w:r>
            <w:r w:rsidRPr="00071E89">
              <w:rPr>
                <w:rStyle w:val="Hyperlink"/>
                <w:color w:val="0070C0"/>
                <w:u w:val="none"/>
              </w:rPr>
              <w:t>A</w:t>
            </w:r>
            <w:r w:rsidRPr="00071E89">
              <w:rPr>
                <w:rStyle w:val="Hyperlink"/>
                <w:rFonts w:ascii="Tahoma" w:hAnsi="Tahoma"/>
                <w:color w:val="0070C0"/>
                <w:u w:val="none"/>
              </w:rPr>
              <w:t xml:space="preserve">ppendix </w:t>
            </w:r>
            <w:r w:rsidR="00C950F9">
              <w:rPr>
                <w:rStyle w:val="Hyperlink"/>
                <w:rFonts w:ascii="Tahoma" w:hAnsi="Tahoma"/>
                <w:color w:val="0070C0"/>
                <w:u w:val="none"/>
              </w:rPr>
              <w:t>5</w:t>
            </w:r>
            <w:hyperlink r:id="rId13" w:history="1">
              <w:r w:rsidR="007C54CB" w:rsidRPr="0052525E">
                <w:rPr>
                  <w:rStyle w:val="Hyperlink"/>
                  <w:rFonts w:ascii="Tahoma" w:hAnsi="Tahoma" w:cs="Tahoma"/>
                  <w:color w:val="0070C0"/>
                  <w:u w:val="none"/>
                </w:rPr>
                <w:t xml:space="preserve"> AI </w:t>
              </w:r>
              <w:r w:rsidR="00071E89">
                <w:rPr>
                  <w:rStyle w:val="Hyperlink"/>
                  <w:rFonts w:ascii="Tahoma" w:hAnsi="Tahoma" w:cs="Tahoma"/>
                  <w:color w:val="0070C0"/>
                  <w:u w:val="none"/>
                </w:rPr>
                <w:t>a</w:t>
              </w:r>
              <w:r w:rsidR="00071E89">
                <w:rPr>
                  <w:rStyle w:val="Hyperlink"/>
                  <w:rFonts w:ascii="Tahoma" w:hAnsi="Tahoma"/>
                  <w:color w:val="0070C0"/>
                </w:rPr>
                <w:t>nd</w:t>
              </w:r>
              <w:r w:rsidR="007C54CB" w:rsidRPr="0052525E">
                <w:rPr>
                  <w:rStyle w:val="Hyperlink"/>
                  <w:rFonts w:ascii="Tahoma" w:hAnsi="Tahoma" w:cs="Tahoma"/>
                  <w:color w:val="0070C0"/>
                  <w:u w:val="none"/>
                </w:rPr>
                <w:t xml:space="preserve"> Assessments</w:t>
              </w:r>
            </w:hyperlink>
            <w:r w:rsidR="007D6C52" w:rsidRPr="0052525E">
              <w:rPr>
                <w:rStyle w:val="Hyperlink"/>
                <w:rFonts w:ascii="Tahoma" w:hAnsi="Tahoma" w:cs="Tahoma"/>
                <w:color w:val="0070C0"/>
                <w:u w:val="none"/>
              </w:rPr>
              <w:t xml:space="preserve"> </w:t>
            </w:r>
          </w:p>
        </w:tc>
      </w:tr>
    </w:tbl>
    <w:p w14:paraId="434E295D" w14:textId="6963150E" w:rsidR="00C94C7B" w:rsidRPr="00065701" w:rsidRDefault="00C94C7B" w:rsidP="009C3F05">
      <w:pPr>
        <w:pStyle w:val="Heading1"/>
        <w:spacing w:before="120" w:after="120"/>
      </w:pPr>
      <w:bookmarkStart w:id="17" w:name="_Toc213402322"/>
      <w:r w:rsidRPr="00065701">
        <w:lastRenderedPageBreak/>
        <w:t xml:space="preserve">Written </w:t>
      </w:r>
      <w:r w:rsidR="009B2AC4" w:rsidRPr="00065701">
        <w:t xml:space="preserve">timetabled </w:t>
      </w:r>
      <w:r w:rsidRPr="00065701">
        <w:t>exams</w:t>
      </w:r>
      <w:bookmarkEnd w:id="11"/>
      <w:bookmarkEnd w:id="17"/>
    </w:p>
    <w:tbl>
      <w:tblPr>
        <w:tblStyle w:val="TableGrid"/>
        <w:tblW w:w="0" w:type="auto"/>
        <w:tblLook w:val="04A0" w:firstRow="1" w:lastRow="0" w:firstColumn="1" w:lastColumn="0" w:noHBand="0" w:noVBand="1"/>
      </w:tblPr>
      <w:tblGrid>
        <w:gridCol w:w="10053"/>
      </w:tblGrid>
      <w:tr w:rsidR="00C94C7B" w:rsidRPr="00617B2C" w14:paraId="1EFD1051" w14:textId="77777777" w:rsidTr="00171CCE">
        <w:tc>
          <w:tcPr>
            <w:tcW w:w="10053" w:type="dxa"/>
          </w:tcPr>
          <w:p w14:paraId="123AE2DA" w14:textId="579D043D" w:rsidR="00E803EE" w:rsidRDefault="00E803EE" w:rsidP="00E803EE">
            <w:pPr>
              <w:spacing w:after="0"/>
              <w:rPr>
                <w:rFonts w:eastAsia="Times New Roman" w:cs="Tahoma"/>
                <w:iCs/>
              </w:rPr>
            </w:pPr>
            <w:r>
              <w:rPr>
                <w:rFonts w:eastAsia="Times New Roman" w:cs="Tahoma"/>
                <w:iCs/>
              </w:rPr>
              <w:t>Individual c</w:t>
            </w:r>
            <w:r w:rsidRPr="00E803EE">
              <w:rPr>
                <w:rFonts w:eastAsia="Times New Roman" w:cs="Tahoma"/>
                <w:iCs/>
              </w:rPr>
              <w:t>andidate statement</w:t>
            </w:r>
            <w:r>
              <w:rPr>
                <w:rFonts w:eastAsia="Times New Roman" w:cs="Tahoma"/>
                <w:iCs/>
              </w:rPr>
              <w:t>s</w:t>
            </w:r>
            <w:r w:rsidRPr="00E803EE">
              <w:rPr>
                <w:rFonts w:eastAsia="Times New Roman" w:cs="Tahoma"/>
                <w:iCs/>
              </w:rPr>
              <w:t xml:space="preserve"> of entry </w:t>
            </w:r>
            <w:r>
              <w:rPr>
                <w:rFonts w:eastAsia="Times New Roman" w:cs="Tahoma"/>
                <w:iCs/>
              </w:rPr>
              <w:t>will be issued to candidate</w:t>
            </w:r>
            <w:r w:rsidR="00B64C2A">
              <w:rPr>
                <w:rFonts w:eastAsia="Times New Roman" w:cs="Tahoma"/>
                <w:iCs/>
              </w:rPr>
              <w:t>s</w:t>
            </w:r>
            <w:r>
              <w:rPr>
                <w:rFonts w:eastAsia="Times New Roman" w:cs="Tahoma"/>
                <w:iCs/>
              </w:rPr>
              <w:t xml:space="preserve"> in early February.  Please ch</w:t>
            </w:r>
            <w:r w:rsidR="00005CFC">
              <w:rPr>
                <w:rFonts w:eastAsia="Times New Roman" w:cs="Tahoma"/>
                <w:iCs/>
              </w:rPr>
              <w:t>e</w:t>
            </w:r>
            <w:r>
              <w:rPr>
                <w:rFonts w:eastAsia="Times New Roman" w:cs="Tahoma"/>
                <w:iCs/>
              </w:rPr>
              <w:t xml:space="preserve">ck </w:t>
            </w:r>
            <w:r w:rsidR="00005CFC" w:rsidRPr="00E803EE">
              <w:rPr>
                <w:rFonts w:eastAsia="Times New Roman" w:cs="Tahoma"/>
                <w:iCs/>
              </w:rPr>
              <w:t xml:space="preserve">personal details and exam entries </w:t>
            </w:r>
            <w:r w:rsidR="00005CFC">
              <w:rPr>
                <w:rFonts w:eastAsia="Times New Roman" w:cs="Tahoma"/>
                <w:iCs/>
              </w:rPr>
              <w:t xml:space="preserve">to ensure they </w:t>
            </w:r>
            <w:r w:rsidR="00005CFC" w:rsidRPr="00E803EE">
              <w:rPr>
                <w:rFonts w:eastAsia="Times New Roman" w:cs="Tahoma"/>
                <w:iCs/>
              </w:rPr>
              <w:t>are correct</w:t>
            </w:r>
            <w:r w:rsidR="00005CFC">
              <w:rPr>
                <w:rFonts w:eastAsia="Times New Roman" w:cs="Tahoma"/>
                <w:iCs/>
              </w:rPr>
              <w:t>.  If there is an issue with the information please see Mrs Gidney, Exams Manager.</w:t>
            </w:r>
          </w:p>
          <w:p w14:paraId="5C43D155" w14:textId="77777777" w:rsidR="00FD0ED1" w:rsidRPr="00E803EE" w:rsidRDefault="00FD0ED1" w:rsidP="00E803EE">
            <w:pPr>
              <w:spacing w:after="0"/>
              <w:rPr>
                <w:rFonts w:cs="Tahoma"/>
                <w:iCs/>
              </w:rPr>
            </w:pPr>
          </w:p>
          <w:p w14:paraId="79A15A49" w14:textId="255A0919" w:rsidR="00285BE7" w:rsidRDefault="00005CFC" w:rsidP="00285BE7">
            <w:pPr>
              <w:spacing w:before="120" w:after="120"/>
              <w:rPr>
                <w:rFonts w:cs="Tahoma"/>
              </w:rPr>
            </w:pPr>
            <w:r>
              <w:rPr>
                <w:rFonts w:cs="Tahoma"/>
              </w:rPr>
              <w:t xml:space="preserve">General timetables will be able to be viewed on the </w:t>
            </w:r>
            <w:proofErr w:type="spellStart"/>
            <w:r>
              <w:rPr>
                <w:rFonts w:cs="Tahoma"/>
              </w:rPr>
              <w:t>Huxlow</w:t>
            </w:r>
            <w:proofErr w:type="spellEnd"/>
            <w:r>
              <w:rPr>
                <w:rFonts w:cs="Tahoma"/>
              </w:rPr>
              <w:t xml:space="preserve"> Academy website and individual timetables will be issued to students</w:t>
            </w:r>
            <w:r w:rsidR="00B64C2A">
              <w:rPr>
                <w:rFonts w:cs="Tahoma"/>
              </w:rPr>
              <w:t xml:space="preserve"> in April 202</w:t>
            </w:r>
            <w:r w:rsidR="00AE61C9">
              <w:rPr>
                <w:rFonts w:cs="Tahoma"/>
              </w:rPr>
              <w:t>6</w:t>
            </w:r>
            <w:r w:rsidR="00B64C2A">
              <w:rPr>
                <w:rFonts w:cs="Tahoma"/>
              </w:rPr>
              <w:t xml:space="preserve"> with details of exam times and venues.  </w:t>
            </w:r>
          </w:p>
          <w:p w14:paraId="28F1EF7C" w14:textId="7E2CD480" w:rsidR="00855320" w:rsidRPr="005C64ED" w:rsidRDefault="00911B9F" w:rsidP="00621E59">
            <w:pPr>
              <w:pStyle w:val="ListParagraph"/>
              <w:numPr>
                <w:ilvl w:val="0"/>
                <w:numId w:val="19"/>
              </w:numPr>
              <w:spacing w:after="120"/>
              <w:ind w:left="714" w:hanging="357"/>
              <w:contextualSpacing w:val="0"/>
              <w:rPr>
                <w:rFonts w:cs="Tahoma"/>
                <w:iCs/>
              </w:rPr>
            </w:pPr>
            <w:r w:rsidRPr="005C64ED">
              <w:rPr>
                <w:rFonts w:cs="Tahoma"/>
                <w:iCs/>
              </w:rPr>
              <w:t>Exam</w:t>
            </w:r>
            <w:r w:rsidR="000E1508" w:rsidRPr="005C64ED">
              <w:rPr>
                <w:rFonts w:cs="Tahoma"/>
                <w:iCs/>
              </w:rPr>
              <w:t xml:space="preserve"> </w:t>
            </w:r>
            <w:r w:rsidRPr="005C64ED">
              <w:rPr>
                <w:rFonts w:cs="Tahoma"/>
                <w:iCs/>
              </w:rPr>
              <w:t>room posters</w:t>
            </w:r>
            <w:r w:rsidR="00D017C5" w:rsidRPr="005C64ED">
              <w:rPr>
                <w:rFonts w:cs="Tahoma"/>
                <w:iCs/>
              </w:rPr>
              <w:t xml:space="preserve"> </w:t>
            </w:r>
            <w:r w:rsidR="00285BE7">
              <w:rPr>
                <w:rFonts w:cs="Tahoma"/>
                <w:iCs/>
              </w:rPr>
              <w:t xml:space="preserve">(see appendices) </w:t>
            </w:r>
            <w:r w:rsidR="00D017C5" w:rsidRPr="005C64ED">
              <w:rPr>
                <w:rFonts w:cs="Tahoma"/>
                <w:iCs/>
              </w:rPr>
              <w:t xml:space="preserve">– Warning to candidates, </w:t>
            </w:r>
            <w:r w:rsidR="00855320" w:rsidRPr="005C64ED">
              <w:rPr>
                <w:rFonts w:cs="Tahoma"/>
                <w:iCs/>
              </w:rPr>
              <w:t>Unauthorised items</w:t>
            </w:r>
            <w:r w:rsidR="00D017C5" w:rsidRPr="005C64ED">
              <w:rPr>
                <w:rFonts w:cs="Tahoma"/>
                <w:iCs/>
              </w:rPr>
              <w:t xml:space="preserve"> </w:t>
            </w:r>
            <w:bookmarkStart w:id="18" w:name="_Hlk19694340"/>
            <w:r w:rsidR="00285BE7">
              <w:rPr>
                <w:rFonts w:cs="Tahoma"/>
                <w:iCs/>
              </w:rPr>
              <w:t xml:space="preserve">are on display </w:t>
            </w:r>
            <w:r w:rsidR="005C64ED" w:rsidRPr="005C64ED">
              <w:rPr>
                <w:rFonts w:eastAsia="Times New Roman" w:cs="Tahoma"/>
                <w:iCs/>
              </w:rPr>
              <w:t xml:space="preserve">outside the Gym on the exams notice board, </w:t>
            </w:r>
            <w:r w:rsidR="00285BE7">
              <w:rPr>
                <w:rFonts w:eastAsia="Times New Roman" w:cs="Tahoma"/>
                <w:iCs/>
              </w:rPr>
              <w:t xml:space="preserve">and on exam days these will also be </w:t>
            </w:r>
            <w:r w:rsidR="005C64ED" w:rsidRPr="005C64ED">
              <w:rPr>
                <w:rFonts w:eastAsia="Times New Roman" w:cs="Tahoma"/>
                <w:iCs/>
              </w:rPr>
              <w:t>on the door to the Sports Hall, and in the lobby outside the Library, EN7 and IT3.  Please ensure you are familiar with these.</w:t>
            </w:r>
          </w:p>
          <w:bookmarkEnd w:id="18"/>
          <w:p w14:paraId="29D6580F" w14:textId="12E57F31" w:rsidR="00213C08" w:rsidRPr="00213C08" w:rsidRDefault="00213C08" w:rsidP="00213C08">
            <w:pPr>
              <w:pStyle w:val="NormalWeb"/>
              <w:spacing w:before="120" w:beforeAutospacing="0" w:after="120" w:afterAutospacing="0"/>
              <w:ind w:left="720"/>
              <w:rPr>
                <w:rFonts w:ascii="Tahoma" w:hAnsi="Tahoma" w:cs="Tahoma"/>
                <w:iCs/>
                <w:color w:val="595959" w:themeColor="text1" w:themeTint="A6"/>
                <w:szCs w:val="22"/>
              </w:rPr>
            </w:pPr>
          </w:p>
        </w:tc>
      </w:tr>
    </w:tbl>
    <w:p w14:paraId="3EED6166" w14:textId="3D730DD5" w:rsidR="00171CCE" w:rsidRPr="00065701" w:rsidRDefault="003229A8" w:rsidP="009C3F05">
      <w:pPr>
        <w:pStyle w:val="Heading1"/>
        <w:spacing w:before="120" w:after="120"/>
      </w:pPr>
      <w:bookmarkStart w:id="19" w:name="_Toc213402323"/>
      <w:r w:rsidRPr="002D34CD">
        <w:t xml:space="preserve">Contingency </w:t>
      </w:r>
      <w:r w:rsidR="00CE1329" w:rsidRPr="002D34CD">
        <w:t>sessions</w:t>
      </w:r>
      <w:r w:rsidRPr="002D34CD">
        <w:t xml:space="preserve"> - </w:t>
      </w:r>
      <w:r w:rsidRPr="00FC149A">
        <w:t>Summer 20</w:t>
      </w:r>
      <w:r w:rsidR="004B19BC" w:rsidRPr="00FC149A">
        <w:t>2</w:t>
      </w:r>
      <w:r w:rsidR="00AE61C9">
        <w:t>6</w:t>
      </w:r>
      <w:bookmarkEnd w:id="19"/>
    </w:p>
    <w:tbl>
      <w:tblPr>
        <w:tblStyle w:val="TableGrid"/>
        <w:tblW w:w="0" w:type="auto"/>
        <w:tblLook w:val="04A0" w:firstRow="1" w:lastRow="0" w:firstColumn="1" w:lastColumn="0" w:noHBand="0" w:noVBand="1"/>
      </w:tblPr>
      <w:tblGrid>
        <w:gridCol w:w="10053"/>
      </w:tblGrid>
      <w:tr w:rsidR="00171CCE" w:rsidRPr="00617B2C" w14:paraId="2C3CA67A" w14:textId="77777777" w:rsidTr="003229A8">
        <w:tc>
          <w:tcPr>
            <w:tcW w:w="10836" w:type="dxa"/>
          </w:tcPr>
          <w:p w14:paraId="40562F14" w14:textId="74CA5ECB" w:rsidR="00171CCE" w:rsidRDefault="00366FF9" w:rsidP="00621E59">
            <w:pPr>
              <w:spacing w:before="120" w:after="120"/>
              <w:rPr>
                <w:rFonts w:eastAsia="Times New Roman" w:cs="Tahoma"/>
              </w:rPr>
            </w:pPr>
            <w:r>
              <w:rPr>
                <w:rFonts w:eastAsia="Times New Roman" w:cs="Tahoma"/>
              </w:rPr>
              <w:t>In the event of a national event or emergency</w:t>
            </w:r>
            <w:r w:rsidR="009E569B">
              <w:rPr>
                <w:rFonts w:eastAsia="Times New Roman" w:cs="Tahoma"/>
              </w:rPr>
              <w:t xml:space="preserve"> affecting exam dates during the Summer 202</w:t>
            </w:r>
            <w:r w:rsidR="00AE61C9">
              <w:rPr>
                <w:rFonts w:eastAsia="Times New Roman" w:cs="Tahoma"/>
              </w:rPr>
              <w:t>6</w:t>
            </w:r>
            <w:r w:rsidR="009E569B">
              <w:rPr>
                <w:rFonts w:eastAsia="Times New Roman" w:cs="Tahoma"/>
              </w:rPr>
              <w:t xml:space="preserve"> series the Joint Council for Qualifications (JCQ) have allocated </w:t>
            </w:r>
            <w:r w:rsidR="009E569B" w:rsidRPr="003A33F0">
              <w:rPr>
                <w:rFonts w:eastAsia="Times New Roman" w:cs="Tahoma"/>
                <w:b/>
                <w:bCs/>
              </w:rPr>
              <w:t>Wednesday 2</w:t>
            </w:r>
            <w:r w:rsidR="00AE61C9">
              <w:rPr>
                <w:rFonts w:eastAsia="Times New Roman" w:cs="Tahoma"/>
                <w:b/>
                <w:bCs/>
              </w:rPr>
              <w:t>4</w:t>
            </w:r>
            <w:r w:rsidR="009E569B" w:rsidRPr="003A33F0">
              <w:rPr>
                <w:rFonts w:eastAsia="Times New Roman" w:cs="Tahoma"/>
                <w:b/>
                <w:bCs/>
                <w:vertAlign w:val="superscript"/>
              </w:rPr>
              <w:t>th</w:t>
            </w:r>
            <w:r w:rsidR="009E569B" w:rsidRPr="003A33F0">
              <w:rPr>
                <w:rFonts w:eastAsia="Times New Roman" w:cs="Tahoma"/>
                <w:b/>
                <w:bCs/>
              </w:rPr>
              <w:t xml:space="preserve"> June 202</w:t>
            </w:r>
            <w:r w:rsidR="00AE61C9">
              <w:rPr>
                <w:rFonts w:eastAsia="Times New Roman" w:cs="Tahoma"/>
                <w:b/>
                <w:bCs/>
              </w:rPr>
              <w:t>6</w:t>
            </w:r>
            <w:r w:rsidR="009E569B">
              <w:rPr>
                <w:rFonts w:eastAsia="Times New Roman" w:cs="Tahoma"/>
              </w:rPr>
              <w:t xml:space="preserve"> as a contingency exam date.</w:t>
            </w:r>
          </w:p>
          <w:p w14:paraId="03FA1678" w14:textId="38FCD213" w:rsidR="009E569B" w:rsidRPr="00F128DB" w:rsidRDefault="009E569B" w:rsidP="00621E59">
            <w:pPr>
              <w:spacing w:before="120" w:after="120"/>
              <w:rPr>
                <w:rFonts w:eastAsia="Times New Roman" w:cs="Tahoma"/>
                <w:b/>
                <w:bCs/>
              </w:rPr>
            </w:pPr>
            <w:r w:rsidRPr="00F128DB">
              <w:rPr>
                <w:rFonts w:eastAsia="Times New Roman" w:cs="Tahoma"/>
                <w:b/>
                <w:bCs/>
              </w:rPr>
              <w:t>Please ensure you are available on this date</w:t>
            </w:r>
            <w:r w:rsidR="003A33F0" w:rsidRPr="00F128DB">
              <w:rPr>
                <w:rFonts w:eastAsia="Times New Roman" w:cs="Tahoma"/>
                <w:b/>
                <w:bCs/>
              </w:rPr>
              <w:t>.</w:t>
            </w:r>
            <w:r w:rsidRPr="00F128DB">
              <w:rPr>
                <w:rFonts w:eastAsia="Times New Roman" w:cs="Tahoma"/>
                <w:b/>
                <w:bCs/>
              </w:rPr>
              <w:t xml:space="preserve"> </w:t>
            </w:r>
          </w:p>
        </w:tc>
      </w:tr>
    </w:tbl>
    <w:p w14:paraId="3D996148" w14:textId="6C5354C8" w:rsidR="00C94C7B" w:rsidRPr="00065701" w:rsidRDefault="00C94C7B" w:rsidP="00F036C2">
      <w:pPr>
        <w:pStyle w:val="Heading1"/>
        <w:spacing w:before="120" w:after="120"/>
      </w:pPr>
      <w:bookmarkStart w:id="20" w:name="_Toc463797253"/>
      <w:bookmarkStart w:id="21" w:name="_Toc213402324"/>
      <w:r w:rsidRPr="00065701">
        <w:t xml:space="preserve">What to do if you identify you have two or more exam papers timetabled at the same time (a </w:t>
      </w:r>
      <w:r w:rsidR="004759CF" w:rsidRPr="00065701">
        <w:t>timetable</w:t>
      </w:r>
      <w:r w:rsidRPr="00065701">
        <w:t xml:space="preserve"> clash)</w:t>
      </w:r>
      <w:bookmarkEnd w:id="20"/>
      <w:bookmarkEnd w:id="21"/>
    </w:p>
    <w:tbl>
      <w:tblPr>
        <w:tblStyle w:val="TableGrid"/>
        <w:tblW w:w="0" w:type="auto"/>
        <w:tblLook w:val="04A0" w:firstRow="1" w:lastRow="0" w:firstColumn="1" w:lastColumn="0" w:noHBand="0" w:noVBand="1"/>
      </w:tblPr>
      <w:tblGrid>
        <w:gridCol w:w="10053"/>
      </w:tblGrid>
      <w:tr w:rsidR="00C94C7B" w:rsidRPr="00617B2C" w14:paraId="258321F0" w14:textId="77777777" w:rsidTr="00C94C7B">
        <w:tc>
          <w:tcPr>
            <w:tcW w:w="10836" w:type="dxa"/>
          </w:tcPr>
          <w:p w14:paraId="0B391B7B" w14:textId="747F42C8" w:rsidR="00B80BFF" w:rsidRDefault="00D30679" w:rsidP="00B80BFF">
            <w:pPr>
              <w:spacing w:before="120"/>
              <w:rPr>
                <w:rFonts w:cs="Tahoma"/>
              </w:rPr>
            </w:pPr>
            <w:r>
              <w:rPr>
                <w:rFonts w:cs="Tahoma"/>
              </w:rPr>
              <w:t xml:space="preserve">Where </w:t>
            </w:r>
            <w:r w:rsidR="002A15FA">
              <w:rPr>
                <w:rFonts w:cs="Tahoma"/>
              </w:rPr>
              <w:t xml:space="preserve">a candidate has two or more exams timetabled in the same session and the time allocated for all the exams is 3 hours or more, </w:t>
            </w:r>
            <w:r w:rsidR="009E747E">
              <w:rPr>
                <w:rFonts w:cs="Tahoma"/>
              </w:rPr>
              <w:t>candidates will be allowed to take the exams over the morning and afternoon session</w:t>
            </w:r>
            <w:r w:rsidR="00366FF9">
              <w:rPr>
                <w:rFonts w:cs="Tahoma"/>
              </w:rPr>
              <w:t>s</w:t>
            </w:r>
            <w:r w:rsidR="009E747E">
              <w:rPr>
                <w:rFonts w:cs="Tahoma"/>
              </w:rPr>
              <w:t xml:space="preserve"> on that day with a supervised rest and lunch break between the two exams.  Candidates will be allowed to revise during the supervised break</w:t>
            </w:r>
            <w:r w:rsidR="00F30E03">
              <w:rPr>
                <w:rFonts w:cs="Tahoma"/>
              </w:rPr>
              <w:t xml:space="preserve"> but will not be allowed access to mobile phones or other media devices</w:t>
            </w:r>
            <w:r w:rsidR="00B80BFF">
              <w:rPr>
                <w:rFonts w:cs="Tahoma"/>
              </w:rPr>
              <w:t xml:space="preserve">, the internet, or be allowed any contact with students that have already taken the exam. </w:t>
            </w:r>
          </w:p>
          <w:p w14:paraId="118834DB" w14:textId="77777777" w:rsidR="00D97354" w:rsidRDefault="0081763B" w:rsidP="00366FF9">
            <w:pPr>
              <w:spacing w:before="120"/>
              <w:rPr>
                <w:rFonts w:cs="Tahoma"/>
              </w:rPr>
            </w:pPr>
            <w:r>
              <w:rPr>
                <w:rFonts w:cs="Tahoma"/>
              </w:rPr>
              <w:t xml:space="preserve">Timetable clashes where the length of both exams totals less than three hours (i.e. GCSE French Listening and Reading) will be sat in the same session with a </w:t>
            </w:r>
            <w:proofErr w:type="gramStart"/>
            <w:r>
              <w:rPr>
                <w:rFonts w:cs="Tahoma"/>
              </w:rPr>
              <w:t>short supervised</w:t>
            </w:r>
            <w:proofErr w:type="gramEnd"/>
            <w:r>
              <w:rPr>
                <w:rFonts w:cs="Tahoma"/>
              </w:rPr>
              <w:t xml:space="preserve"> break of no more than 15 minutes between each exam.</w:t>
            </w:r>
          </w:p>
          <w:p w14:paraId="649E3C7B" w14:textId="65FF630F" w:rsidR="00022D84" w:rsidRPr="00366FF9" w:rsidRDefault="00022D84" w:rsidP="00366FF9">
            <w:pPr>
              <w:spacing w:before="120"/>
              <w:rPr>
                <w:rFonts w:cs="Tahoma"/>
              </w:rPr>
            </w:pPr>
          </w:p>
        </w:tc>
      </w:tr>
    </w:tbl>
    <w:p w14:paraId="191CA284" w14:textId="77777777" w:rsidR="00C94C7B" w:rsidRPr="0069692C" w:rsidRDefault="00C94C7B" w:rsidP="00F036C2">
      <w:pPr>
        <w:pStyle w:val="Heading1"/>
        <w:spacing w:before="120" w:after="120"/>
      </w:pPr>
      <w:bookmarkStart w:id="22" w:name="_Toc463797254"/>
      <w:bookmarkStart w:id="23" w:name="_Toc213402325"/>
      <w:r w:rsidRPr="0069692C">
        <w:t>Where you will take your exams</w:t>
      </w:r>
      <w:bookmarkEnd w:id="22"/>
      <w:bookmarkEnd w:id="23"/>
    </w:p>
    <w:tbl>
      <w:tblPr>
        <w:tblStyle w:val="TableGrid"/>
        <w:tblW w:w="0" w:type="auto"/>
        <w:tblLook w:val="04A0" w:firstRow="1" w:lastRow="0" w:firstColumn="1" w:lastColumn="0" w:noHBand="0" w:noVBand="1"/>
      </w:tblPr>
      <w:tblGrid>
        <w:gridCol w:w="10053"/>
      </w:tblGrid>
      <w:tr w:rsidR="00C94C7B" w:rsidRPr="00617B2C" w14:paraId="03D09127" w14:textId="77777777" w:rsidTr="00FD0ED1">
        <w:tc>
          <w:tcPr>
            <w:tcW w:w="10053" w:type="dxa"/>
          </w:tcPr>
          <w:p w14:paraId="11AA04C5" w14:textId="7C6FEADB" w:rsidR="00C94C7B" w:rsidRPr="00B64C2A" w:rsidRDefault="0012542E" w:rsidP="00B64C2A">
            <w:pPr>
              <w:pStyle w:val="ListParagraph"/>
              <w:numPr>
                <w:ilvl w:val="0"/>
                <w:numId w:val="34"/>
              </w:numPr>
              <w:spacing w:before="120" w:after="120"/>
              <w:rPr>
                <w:rFonts w:cs="Arial"/>
              </w:rPr>
            </w:pPr>
            <w:r w:rsidRPr="00B64C2A">
              <w:rPr>
                <w:rFonts w:cs="Arial"/>
              </w:rPr>
              <w:t xml:space="preserve">December </w:t>
            </w:r>
            <w:r w:rsidR="0029503B" w:rsidRPr="00B64C2A">
              <w:rPr>
                <w:rFonts w:cs="Arial"/>
              </w:rPr>
              <w:t>and February</w:t>
            </w:r>
            <w:r w:rsidR="00203F6B">
              <w:rPr>
                <w:rFonts w:cs="Arial"/>
              </w:rPr>
              <w:t>/March</w:t>
            </w:r>
            <w:r w:rsidR="0029503B" w:rsidRPr="00B64C2A">
              <w:rPr>
                <w:rFonts w:cs="Arial"/>
              </w:rPr>
              <w:t xml:space="preserve"> GCSE </w:t>
            </w:r>
            <w:r w:rsidRPr="00B64C2A">
              <w:rPr>
                <w:rFonts w:cs="Arial"/>
              </w:rPr>
              <w:t>m</w:t>
            </w:r>
            <w:r w:rsidR="003A33F0" w:rsidRPr="00B64C2A">
              <w:rPr>
                <w:rFonts w:cs="Arial"/>
              </w:rPr>
              <w:t xml:space="preserve">ock </w:t>
            </w:r>
            <w:r w:rsidRPr="00B64C2A">
              <w:rPr>
                <w:rFonts w:cs="Arial"/>
              </w:rPr>
              <w:t>written e</w:t>
            </w:r>
            <w:r w:rsidR="003A33F0" w:rsidRPr="00B64C2A">
              <w:rPr>
                <w:rFonts w:cs="Arial"/>
              </w:rPr>
              <w:t>xams will take place in the Gym with provision for access arrangement students in the Library and EN7.</w:t>
            </w:r>
            <w:r w:rsidR="0029503B" w:rsidRPr="00B64C2A">
              <w:rPr>
                <w:rFonts w:cs="Arial"/>
              </w:rPr>
              <w:t xml:space="preserve">  Practical exams will take place in the relevant practical rooms.</w:t>
            </w:r>
          </w:p>
          <w:p w14:paraId="21075321" w14:textId="68F5CDEA" w:rsidR="0029503B" w:rsidRPr="00B64C2A" w:rsidRDefault="0029503B" w:rsidP="00B64C2A">
            <w:pPr>
              <w:pStyle w:val="ListParagraph"/>
              <w:numPr>
                <w:ilvl w:val="0"/>
                <w:numId w:val="34"/>
              </w:numPr>
              <w:spacing w:before="120" w:after="120"/>
              <w:rPr>
                <w:rFonts w:cs="Arial"/>
              </w:rPr>
            </w:pPr>
            <w:r w:rsidRPr="00B64C2A">
              <w:rPr>
                <w:rFonts w:cs="Arial"/>
              </w:rPr>
              <w:t>January BTEC exams will take place the EN7 and the Library.</w:t>
            </w:r>
          </w:p>
          <w:p w14:paraId="2965253D" w14:textId="1D95A681" w:rsidR="0029503B" w:rsidRPr="00B64C2A" w:rsidRDefault="0029503B" w:rsidP="00B64C2A">
            <w:pPr>
              <w:pStyle w:val="ListParagraph"/>
              <w:numPr>
                <w:ilvl w:val="0"/>
                <w:numId w:val="34"/>
              </w:numPr>
              <w:spacing w:before="120" w:after="120"/>
              <w:rPr>
                <w:rFonts w:cs="Arial"/>
              </w:rPr>
            </w:pPr>
            <w:r w:rsidRPr="00B64C2A">
              <w:rPr>
                <w:rFonts w:cs="Arial"/>
              </w:rPr>
              <w:t>6</w:t>
            </w:r>
            <w:r w:rsidRPr="00B64C2A">
              <w:rPr>
                <w:rFonts w:cs="Arial"/>
                <w:vertAlign w:val="superscript"/>
              </w:rPr>
              <w:t>th</w:t>
            </w:r>
            <w:r w:rsidRPr="00B64C2A">
              <w:rPr>
                <w:rFonts w:cs="Arial"/>
              </w:rPr>
              <w:t xml:space="preserve"> Form mock written exams will take place in the 6</w:t>
            </w:r>
            <w:r w:rsidRPr="00B64C2A">
              <w:rPr>
                <w:rFonts w:cs="Arial"/>
                <w:vertAlign w:val="superscript"/>
              </w:rPr>
              <w:t>th</w:t>
            </w:r>
            <w:r w:rsidRPr="00B64C2A">
              <w:rPr>
                <w:rFonts w:cs="Arial"/>
              </w:rPr>
              <w:t xml:space="preserve"> Form Centre.</w:t>
            </w:r>
          </w:p>
          <w:p w14:paraId="2FB8543C" w14:textId="6FD5C8E7" w:rsidR="00022D84" w:rsidRDefault="0012542E" w:rsidP="00022D84">
            <w:pPr>
              <w:pStyle w:val="ListParagraph"/>
              <w:numPr>
                <w:ilvl w:val="0"/>
                <w:numId w:val="34"/>
              </w:numPr>
              <w:spacing w:before="120" w:after="120"/>
              <w:rPr>
                <w:rFonts w:cs="Arial"/>
              </w:rPr>
            </w:pPr>
            <w:r w:rsidRPr="00B64C2A">
              <w:rPr>
                <w:rFonts w:cs="Arial"/>
              </w:rPr>
              <w:t>Summer 202</w:t>
            </w:r>
            <w:r w:rsidR="00203F6B">
              <w:rPr>
                <w:rFonts w:cs="Arial"/>
              </w:rPr>
              <w:t>6</w:t>
            </w:r>
            <w:r w:rsidRPr="00B64C2A">
              <w:rPr>
                <w:rFonts w:cs="Arial"/>
              </w:rPr>
              <w:t xml:space="preserve"> exams will take place in the Sports Hall with provision for access arrangement students in the Library, EN7, IT3 and other smaller rooms as necessary.</w:t>
            </w:r>
            <w:r w:rsidR="0029503B" w:rsidRPr="00B64C2A">
              <w:rPr>
                <w:rFonts w:cs="Arial"/>
              </w:rPr>
              <w:t xml:space="preserve">  Practical exams will take place in the relevant practical rooms</w:t>
            </w:r>
            <w:r w:rsidR="00E803EE" w:rsidRPr="00B64C2A">
              <w:rPr>
                <w:rFonts w:cs="Arial"/>
              </w:rPr>
              <w:t>.</w:t>
            </w:r>
          </w:p>
          <w:p w14:paraId="407FB52C" w14:textId="12E49369" w:rsidR="00022D84" w:rsidRDefault="00022D84" w:rsidP="00022D84">
            <w:pPr>
              <w:spacing w:before="120" w:after="120"/>
              <w:rPr>
                <w:rFonts w:cs="Arial"/>
              </w:rPr>
            </w:pPr>
          </w:p>
          <w:p w14:paraId="65F7F065" w14:textId="0ED3860F" w:rsidR="00022D84" w:rsidRPr="00022D84" w:rsidRDefault="00022D84" w:rsidP="00022D84">
            <w:pPr>
              <w:spacing w:before="120" w:after="120"/>
              <w:rPr>
                <w:rFonts w:cs="Arial"/>
              </w:rPr>
            </w:pPr>
            <w:r>
              <w:rPr>
                <w:rFonts w:cs="Arial"/>
              </w:rPr>
              <w:t>Please check</w:t>
            </w:r>
            <w:r w:rsidR="00D361D2">
              <w:rPr>
                <w:rFonts w:cs="Arial"/>
              </w:rPr>
              <w:t xml:space="preserve"> seating plans on the exams notice board and outside the exam room prior to your exam for any </w:t>
            </w:r>
            <w:r w:rsidR="004C4825">
              <w:rPr>
                <w:rFonts w:cs="Arial"/>
              </w:rPr>
              <w:t xml:space="preserve">room </w:t>
            </w:r>
            <w:r w:rsidR="00D361D2">
              <w:rPr>
                <w:rFonts w:cs="Arial"/>
              </w:rPr>
              <w:t>changes.</w:t>
            </w:r>
          </w:p>
          <w:p w14:paraId="7A936682" w14:textId="31607972" w:rsidR="00022D84" w:rsidRPr="00B64C2A" w:rsidRDefault="00022D84" w:rsidP="00022D84">
            <w:pPr>
              <w:pStyle w:val="ListParagraph"/>
              <w:spacing w:before="120" w:after="120"/>
              <w:rPr>
                <w:rFonts w:cs="Arial"/>
              </w:rPr>
            </w:pPr>
          </w:p>
        </w:tc>
      </w:tr>
    </w:tbl>
    <w:p w14:paraId="1A956164" w14:textId="77777777" w:rsidR="00FD0ED1" w:rsidRDefault="00FD0ED1" w:rsidP="00FD0ED1">
      <w:pPr>
        <w:pStyle w:val="Heading1"/>
        <w:spacing w:before="120" w:after="120"/>
        <w:rPr>
          <w:bCs/>
        </w:rPr>
      </w:pPr>
      <w:bookmarkStart w:id="24" w:name="_Toc463797255"/>
    </w:p>
    <w:p w14:paraId="1656F54E" w14:textId="77777777" w:rsidR="00FD0ED1" w:rsidRDefault="00FD0ED1">
      <w:pPr>
        <w:spacing w:after="200" w:line="276" w:lineRule="auto"/>
        <w:rPr>
          <w:rFonts w:eastAsia="Times New Roman" w:cs="Arial"/>
          <w:b/>
          <w:bCs/>
          <w:szCs w:val="24"/>
        </w:rPr>
      </w:pPr>
      <w:r>
        <w:rPr>
          <w:bCs/>
        </w:rPr>
        <w:br w:type="page"/>
      </w:r>
    </w:p>
    <w:p w14:paraId="485851A4" w14:textId="6FC5E7B5" w:rsidR="00FD0ED1" w:rsidRPr="00FD0ED1" w:rsidRDefault="00FD0ED1" w:rsidP="00FD0ED1">
      <w:pPr>
        <w:pStyle w:val="Heading1"/>
        <w:spacing w:before="120" w:after="120"/>
        <w:rPr>
          <w:bCs/>
        </w:rPr>
      </w:pPr>
      <w:bookmarkStart w:id="25" w:name="_Toc213402326"/>
      <w:r w:rsidRPr="00FD0ED1">
        <w:rPr>
          <w:bCs/>
        </w:rPr>
        <w:lastRenderedPageBreak/>
        <w:t>Where your personal belongings will be stored during your exam</w:t>
      </w:r>
      <w:bookmarkEnd w:id="25"/>
      <w:r w:rsidRPr="00FD0ED1">
        <w:rPr>
          <w:bCs/>
        </w:rPr>
        <w:t> </w:t>
      </w:r>
    </w:p>
    <w:tbl>
      <w:tblPr>
        <w:tblStyle w:val="TableGrid"/>
        <w:tblW w:w="0" w:type="auto"/>
        <w:tblLook w:val="04A0" w:firstRow="1" w:lastRow="0" w:firstColumn="1" w:lastColumn="0" w:noHBand="0" w:noVBand="1"/>
      </w:tblPr>
      <w:tblGrid>
        <w:gridCol w:w="10053"/>
      </w:tblGrid>
      <w:tr w:rsidR="00FD0ED1" w:rsidRPr="00617B2C" w14:paraId="0E81CFF4" w14:textId="77777777" w:rsidTr="00195DA0">
        <w:tc>
          <w:tcPr>
            <w:tcW w:w="10053" w:type="dxa"/>
          </w:tcPr>
          <w:p w14:paraId="7F40DD7C" w14:textId="5CA9AFA4" w:rsidR="00FD0ED1" w:rsidRDefault="00FD0ED1" w:rsidP="00195DA0">
            <w:pPr>
              <w:pStyle w:val="ListParagraph"/>
              <w:numPr>
                <w:ilvl w:val="0"/>
                <w:numId w:val="6"/>
              </w:numPr>
              <w:spacing w:after="120"/>
              <w:rPr>
                <w:rFonts w:cs="Tahoma"/>
              </w:rPr>
            </w:pPr>
            <w:r>
              <w:rPr>
                <w:rFonts w:cs="Tahoma"/>
              </w:rPr>
              <w:t xml:space="preserve">All items not allowed in the exam room </w:t>
            </w:r>
            <w:proofErr w:type="spellStart"/>
            <w:r>
              <w:rPr>
                <w:rFonts w:cs="Tahoma"/>
              </w:rPr>
              <w:t>ie</w:t>
            </w:r>
            <w:proofErr w:type="spellEnd"/>
            <w:r>
              <w:rPr>
                <w:rFonts w:cs="Tahoma"/>
              </w:rPr>
              <w:t>. watches and mobile phones turned off, should be left in candidate’s bags and will be stored outside the exam room.</w:t>
            </w:r>
          </w:p>
          <w:p w14:paraId="767DE73D" w14:textId="77777777" w:rsidR="00FD0ED1" w:rsidRDefault="00FD0ED1" w:rsidP="00195DA0">
            <w:pPr>
              <w:pStyle w:val="ListParagraph"/>
              <w:numPr>
                <w:ilvl w:val="0"/>
                <w:numId w:val="6"/>
              </w:numPr>
              <w:spacing w:after="120"/>
              <w:rPr>
                <w:rFonts w:cs="Tahoma"/>
              </w:rPr>
            </w:pPr>
            <w:r>
              <w:rPr>
                <w:rFonts w:cs="Tahoma"/>
              </w:rPr>
              <w:t>Invigilators will direct candidates to where their bags can be stored safely.</w:t>
            </w:r>
          </w:p>
          <w:p w14:paraId="571CFF7A" w14:textId="77777777" w:rsidR="00FD0ED1" w:rsidRPr="00213C08" w:rsidRDefault="00FD0ED1" w:rsidP="00195DA0">
            <w:pPr>
              <w:pStyle w:val="Heading1"/>
              <w:spacing w:before="120" w:after="120"/>
              <w:rPr>
                <w:rFonts w:cs="Tahoma"/>
                <w:iCs/>
                <w:color w:val="595959" w:themeColor="text1" w:themeTint="A6"/>
                <w:szCs w:val="22"/>
              </w:rPr>
            </w:pPr>
          </w:p>
        </w:tc>
      </w:tr>
    </w:tbl>
    <w:p w14:paraId="724D974A" w14:textId="210D7034" w:rsidR="00203F6B" w:rsidRDefault="00203F6B">
      <w:pPr>
        <w:spacing w:after="200" w:line="276" w:lineRule="auto"/>
        <w:rPr>
          <w:rFonts w:eastAsia="Times New Roman" w:cs="Arial"/>
          <w:b/>
          <w:szCs w:val="24"/>
        </w:rPr>
      </w:pPr>
    </w:p>
    <w:p w14:paraId="577304B8" w14:textId="1179375D" w:rsidR="00C94C7B" w:rsidRPr="0069692C" w:rsidRDefault="00C94C7B" w:rsidP="00F036C2">
      <w:pPr>
        <w:pStyle w:val="Heading1"/>
        <w:spacing w:before="120" w:after="120"/>
      </w:pPr>
      <w:bookmarkStart w:id="26" w:name="_Toc213402327"/>
      <w:r w:rsidRPr="0069692C">
        <w:t>What time your exams will start and finish</w:t>
      </w:r>
      <w:bookmarkEnd w:id="24"/>
      <w:bookmarkEnd w:id="26"/>
    </w:p>
    <w:tbl>
      <w:tblPr>
        <w:tblStyle w:val="TableGrid"/>
        <w:tblW w:w="0" w:type="auto"/>
        <w:tblLook w:val="04A0" w:firstRow="1" w:lastRow="0" w:firstColumn="1" w:lastColumn="0" w:noHBand="0" w:noVBand="1"/>
      </w:tblPr>
      <w:tblGrid>
        <w:gridCol w:w="10053"/>
      </w:tblGrid>
      <w:tr w:rsidR="00C94C7B" w:rsidRPr="00617B2C" w14:paraId="6CBAFB7C" w14:textId="77777777" w:rsidTr="00C94C7B">
        <w:tc>
          <w:tcPr>
            <w:tcW w:w="10836" w:type="dxa"/>
          </w:tcPr>
          <w:p w14:paraId="01CDFB4A" w14:textId="217EE207" w:rsidR="00882887" w:rsidRDefault="00882887" w:rsidP="00F036C2">
            <w:pPr>
              <w:pStyle w:val="ListParagraph"/>
              <w:numPr>
                <w:ilvl w:val="0"/>
                <w:numId w:val="6"/>
              </w:numPr>
              <w:spacing w:after="120"/>
              <w:rPr>
                <w:rFonts w:cs="Tahoma"/>
              </w:rPr>
            </w:pPr>
            <w:r>
              <w:rPr>
                <w:rFonts w:cs="Tahoma"/>
              </w:rPr>
              <w:t>The official exam start times are 9am and 1.30pm and can start within half an hour either side of these times.</w:t>
            </w:r>
          </w:p>
          <w:p w14:paraId="50F8F2FE" w14:textId="07B28D8C" w:rsidR="00C94C7B" w:rsidRDefault="00882887" w:rsidP="00F036C2">
            <w:pPr>
              <w:pStyle w:val="ListParagraph"/>
              <w:numPr>
                <w:ilvl w:val="0"/>
                <w:numId w:val="6"/>
              </w:numPr>
              <w:spacing w:after="120"/>
              <w:rPr>
                <w:rFonts w:cs="Tahoma"/>
              </w:rPr>
            </w:pPr>
            <w:proofErr w:type="spellStart"/>
            <w:r>
              <w:rPr>
                <w:rFonts w:cs="Tahoma"/>
              </w:rPr>
              <w:t>Huxlow</w:t>
            </w:r>
            <w:proofErr w:type="spellEnd"/>
            <w:r>
              <w:rPr>
                <w:rFonts w:cs="Tahoma"/>
              </w:rPr>
              <w:t xml:space="preserve"> Academy m</w:t>
            </w:r>
            <w:r w:rsidR="00670DFC">
              <w:rPr>
                <w:rFonts w:cs="Tahoma"/>
              </w:rPr>
              <w:t xml:space="preserve">orning exams </w:t>
            </w:r>
            <w:r>
              <w:rPr>
                <w:rFonts w:cs="Tahoma"/>
              </w:rPr>
              <w:t xml:space="preserve">generally </w:t>
            </w:r>
            <w:r w:rsidR="00670DFC">
              <w:rPr>
                <w:rFonts w:cs="Tahoma"/>
              </w:rPr>
              <w:t>start at 9</w:t>
            </w:r>
            <w:r w:rsidR="00AE61C9">
              <w:rPr>
                <w:rFonts w:cs="Tahoma"/>
              </w:rPr>
              <w:t xml:space="preserve">.15 </w:t>
            </w:r>
            <w:r w:rsidR="00670DFC">
              <w:rPr>
                <w:rFonts w:cs="Tahoma"/>
              </w:rPr>
              <w:t>am</w:t>
            </w:r>
            <w:r>
              <w:rPr>
                <w:rFonts w:cs="Tahoma"/>
              </w:rPr>
              <w:t xml:space="preserve"> – please check your timetable for any variations.</w:t>
            </w:r>
          </w:p>
          <w:p w14:paraId="496D4BA3" w14:textId="5D9987E6" w:rsidR="00670DFC" w:rsidRDefault="00CC0DE4" w:rsidP="00F036C2">
            <w:pPr>
              <w:pStyle w:val="ListParagraph"/>
              <w:numPr>
                <w:ilvl w:val="0"/>
                <w:numId w:val="6"/>
              </w:numPr>
              <w:spacing w:after="120"/>
              <w:rPr>
                <w:rFonts w:cs="Tahoma"/>
              </w:rPr>
            </w:pPr>
            <w:proofErr w:type="spellStart"/>
            <w:r>
              <w:rPr>
                <w:rFonts w:cs="Tahoma"/>
              </w:rPr>
              <w:t>Huxlow</w:t>
            </w:r>
            <w:proofErr w:type="spellEnd"/>
            <w:r>
              <w:rPr>
                <w:rFonts w:cs="Tahoma"/>
              </w:rPr>
              <w:t xml:space="preserve"> Academy a</w:t>
            </w:r>
            <w:r w:rsidR="00670DFC">
              <w:rPr>
                <w:rFonts w:cs="Tahoma"/>
              </w:rPr>
              <w:t xml:space="preserve">fternoon exam start times will vary depending on the length of the exam.  They will start no earlier than 1pm and no later than 2pm. </w:t>
            </w:r>
          </w:p>
          <w:p w14:paraId="6FD1ED2E" w14:textId="3C10D1F4" w:rsidR="00670DFC" w:rsidRPr="00127F19" w:rsidRDefault="00CC0DE4" w:rsidP="00AD1A4E">
            <w:pPr>
              <w:pStyle w:val="ListParagraph"/>
              <w:numPr>
                <w:ilvl w:val="0"/>
                <w:numId w:val="6"/>
              </w:numPr>
              <w:spacing w:after="120"/>
              <w:rPr>
                <w:rFonts w:cs="Tahoma"/>
              </w:rPr>
            </w:pPr>
            <w:r w:rsidRPr="00127F19">
              <w:rPr>
                <w:rFonts w:cs="Tahoma"/>
              </w:rPr>
              <w:t>Mock exams are aligned with the school day in Autumn and Spring terms and will begin at 9:10am (after registration) and 11:30am (after break) –</w:t>
            </w:r>
            <w:r w:rsidR="00127F19" w:rsidRPr="00127F19">
              <w:rPr>
                <w:rFonts w:cs="Tahoma"/>
              </w:rPr>
              <w:t xml:space="preserve"> </w:t>
            </w:r>
            <w:r w:rsidR="00D361D2" w:rsidRPr="00127F19">
              <w:rPr>
                <w:rFonts w:cs="Tahoma"/>
              </w:rPr>
              <w:t>P</w:t>
            </w:r>
            <w:r w:rsidRPr="00127F19">
              <w:rPr>
                <w:rFonts w:cs="Tahoma"/>
              </w:rPr>
              <w:t xml:space="preserve">lease check timetables for any </w:t>
            </w:r>
            <w:r w:rsidR="00DC47EB" w:rsidRPr="00127F19">
              <w:rPr>
                <w:rFonts w:cs="Tahoma"/>
              </w:rPr>
              <w:t>variations.</w:t>
            </w:r>
          </w:p>
          <w:p w14:paraId="25C409DC" w14:textId="29063FFF" w:rsidR="00022D84" w:rsidRPr="005E5BA7" w:rsidRDefault="00022D84" w:rsidP="00022D84">
            <w:pPr>
              <w:pStyle w:val="ListParagraph"/>
              <w:spacing w:after="120"/>
              <w:rPr>
                <w:rFonts w:cs="Tahoma"/>
              </w:rPr>
            </w:pPr>
          </w:p>
        </w:tc>
      </w:tr>
    </w:tbl>
    <w:p w14:paraId="52E5D2ED" w14:textId="77777777" w:rsidR="00C94C7B" w:rsidRPr="0069692C" w:rsidRDefault="00C94C7B" w:rsidP="00F036C2">
      <w:pPr>
        <w:pStyle w:val="Heading1"/>
        <w:spacing w:before="120" w:after="120"/>
      </w:pPr>
      <w:bookmarkStart w:id="27" w:name="_Toc463797256"/>
      <w:bookmarkStart w:id="28" w:name="_Toc213402328"/>
      <w:r w:rsidRPr="0069692C">
        <w:t>Supervision during your exams</w:t>
      </w:r>
      <w:bookmarkEnd w:id="27"/>
      <w:bookmarkEnd w:id="28"/>
    </w:p>
    <w:tbl>
      <w:tblPr>
        <w:tblStyle w:val="TableGrid"/>
        <w:tblW w:w="0" w:type="auto"/>
        <w:tblLook w:val="04A0" w:firstRow="1" w:lastRow="0" w:firstColumn="1" w:lastColumn="0" w:noHBand="0" w:noVBand="1"/>
      </w:tblPr>
      <w:tblGrid>
        <w:gridCol w:w="10053"/>
      </w:tblGrid>
      <w:tr w:rsidR="00C94C7B" w:rsidRPr="00617B2C" w14:paraId="7451DE47" w14:textId="77777777" w:rsidTr="00C94C7B">
        <w:tc>
          <w:tcPr>
            <w:tcW w:w="10836" w:type="dxa"/>
          </w:tcPr>
          <w:p w14:paraId="7C02B9FD" w14:textId="42EFB7D0" w:rsidR="00C94C7B" w:rsidRPr="00DC47EB" w:rsidRDefault="00C94C7B" w:rsidP="00F036C2">
            <w:pPr>
              <w:pStyle w:val="ListParagraph"/>
              <w:numPr>
                <w:ilvl w:val="0"/>
                <w:numId w:val="7"/>
              </w:numPr>
              <w:spacing w:after="120"/>
              <w:rPr>
                <w:rFonts w:cs="Tahoma"/>
                <w:iCs/>
              </w:rPr>
            </w:pPr>
            <w:r w:rsidRPr="00DC47EB">
              <w:rPr>
                <w:rFonts w:cs="Tahoma"/>
                <w:iCs/>
              </w:rPr>
              <w:t xml:space="preserve">Exams are supervised by a team of invigilators </w:t>
            </w:r>
          </w:p>
          <w:p w14:paraId="7D590AFE" w14:textId="77777777" w:rsidR="003B131A" w:rsidRPr="00022D84" w:rsidRDefault="00DC47EB" w:rsidP="00F036C2">
            <w:pPr>
              <w:pStyle w:val="ListParagraph"/>
              <w:numPr>
                <w:ilvl w:val="0"/>
                <w:numId w:val="7"/>
              </w:numPr>
              <w:spacing w:after="120"/>
              <w:rPr>
                <w:rFonts w:cs="Tahoma"/>
              </w:rPr>
            </w:pPr>
            <w:r>
              <w:rPr>
                <w:rFonts w:cs="Tahoma"/>
                <w:iCs/>
              </w:rPr>
              <w:t>I</w:t>
            </w:r>
            <w:r w:rsidR="00C94C7B" w:rsidRPr="00DC47EB">
              <w:rPr>
                <w:rFonts w:cs="Tahoma"/>
                <w:iCs/>
              </w:rPr>
              <w:t xml:space="preserve">nvigilators </w:t>
            </w:r>
            <w:r w:rsidR="0053585E" w:rsidRPr="00DC47EB">
              <w:rPr>
                <w:rFonts w:cs="Tahoma"/>
                <w:iCs/>
              </w:rPr>
              <w:t>must</w:t>
            </w:r>
            <w:r w:rsidR="00C94C7B" w:rsidRPr="00DC47EB">
              <w:rPr>
                <w:rFonts w:cs="Tahoma"/>
                <w:iCs/>
              </w:rPr>
              <w:t xml:space="preserve"> follow strict rules and regulations when conducting exams as directed by JCQ</w:t>
            </w:r>
            <w:r>
              <w:rPr>
                <w:rFonts w:cs="Tahoma"/>
                <w:iCs/>
              </w:rPr>
              <w:t xml:space="preserve"> and</w:t>
            </w:r>
            <w:r w:rsidR="00C94C7B" w:rsidRPr="00DC47EB">
              <w:rPr>
                <w:rFonts w:cs="Tahoma"/>
                <w:iCs/>
              </w:rPr>
              <w:t xml:space="preserve"> awarding bodies</w:t>
            </w:r>
            <w:r w:rsidR="003175F2">
              <w:rPr>
                <w:rFonts w:cs="Tahoma"/>
                <w:iCs/>
              </w:rPr>
              <w:t>.  Please put your hand up and request assistance if you are feeling unwell, are missing any necessary equipment for the exam, think you may have been given an incorrect paper, or have any</w:t>
            </w:r>
            <w:r w:rsidR="00271BC1">
              <w:rPr>
                <w:rFonts w:cs="Tahoma"/>
                <w:iCs/>
              </w:rPr>
              <w:t xml:space="preserve"> questions not related to the content of the exam.  Please remember invigilators will not be able to give you any assistance with understanding the content of the exam.</w:t>
            </w:r>
            <w:r w:rsidR="003175F2">
              <w:rPr>
                <w:rFonts w:cs="Tahoma"/>
                <w:iCs/>
              </w:rPr>
              <w:t xml:space="preserve"> </w:t>
            </w:r>
          </w:p>
          <w:p w14:paraId="0FA627CF" w14:textId="6384EBDB" w:rsidR="00022D84" w:rsidRPr="005E5BA7" w:rsidRDefault="00022D84" w:rsidP="00022D84">
            <w:pPr>
              <w:pStyle w:val="ListParagraph"/>
              <w:spacing w:after="120"/>
              <w:ind w:left="766"/>
              <w:rPr>
                <w:rFonts w:cs="Tahoma"/>
              </w:rPr>
            </w:pPr>
          </w:p>
        </w:tc>
      </w:tr>
    </w:tbl>
    <w:p w14:paraId="36AEC5E5" w14:textId="77777777" w:rsidR="00F128DB" w:rsidRDefault="00F128DB" w:rsidP="00F036C2">
      <w:pPr>
        <w:pStyle w:val="Heading1"/>
        <w:spacing w:before="120" w:after="120"/>
      </w:pPr>
      <w:bookmarkStart w:id="29" w:name="_Toc463797257"/>
    </w:p>
    <w:p w14:paraId="5A7C40BA" w14:textId="19CBB36B" w:rsidR="00C94C7B" w:rsidRPr="0069692C" w:rsidRDefault="00C94C7B" w:rsidP="00F036C2">
      <w:pPr>
        <w:pStyle w:val="Heading1"/>
        <w:spacing w:before="120" w:after="120"/>
      </w:pPr>
      <w:bookmarkStart w:id="30" w:name="_Toc213402329"/>
      <w:r w:rsidRPr="00065701">
        <w:t xml:space="preserve">Exam </w:t>
      </w:r>
      <w:r w:rsidR="009B2AC4" w:rsidRPr="00065701">
        <w:t xml:space="preserve">room </w:t>
      </w:r>
      <w:r w:rsidRPr="00065701">
        <w:t>conditions</w:t>
      </w:r>
      <w:bookmarkEnd w:id="29"/>
      <w:bookmarkEnd w:id="30"/>
    </w:p>
    <w:tbl>
      <w:tblPr>
        <w:tblStyle w:val="TableGrid"/>
        <w:tblW w:w="0" w:type="auto"/>
        <w:tblLook w:val="04A0" w:firstRow="1" w:lastRow="0" w:firstColumn="1" w:lastColumn="0" w:noHBand="0" w:noVBand="1"/>
      </w:tblPr>
      <w:tblGrid>
        <w:gridCol w:w="10053"/>
      </w:tblGrid>
      <w:tr w:rsidR="00C94C7B" w:rsidRPr="00617B2C" w14:paraId="62FA4C97" w14:textId="77777777" w:rsidTr="00FB4D85">
        <w:tc>
          <w:tcPr>
            <w:tcW w:w="10053" w:type="dxa"/>
          </w:tcPr>
          <w:p w14:paraId="06CA9763" w14:textId="1C2E2231" w:rsidR="00C94C7B" w:rsidRPr="00B26E3F" w:rsidRDefault="00271BC1" w:rsidP="006B64DD">
            <w:pPr>
              <w:pStyle w:val="ListParagraph"/>
              <w:numPr>
                <w:ilvl w:val="0"/>
                <w:numId w:val="8"/>
              </w:numPr>
              <w:rPr>
                <w:rFonts w:cs="Tahoma"/>
                <w:iCs/>
              </w:rPr>
            </w:pPr>
            <w:r w:rsidRPr="00B26E3F">
              <w:rPr>
                <w:rFonts w:cs="Tahoma"/>
                <w:iCs/>
              </w:rPr>
              <w:t>C</w:t>
            </w:r>
            <w:r w:rsidR="00C94C7B" w:rsidRPr="00B26E3F">
              <w:rPr>
                <w:rFonts w:cs="Tahoma"/>
                <w:iCs/>
              </w:rPr>
              <w:t xml:space="preserve">andidates </w:t>
            </w:r>
            <w:r w:rsidRPr="00B26E3F">
              <w:rPr>
                <w:rFonts w:cs="Tahoma"/>
                <w:iCs/>
              </w:rPr>
              <w:t xml:space="preserve">should line up </w:t>
            </w:r>
            <w:r w:rsidR="00B26E3F" w:rsidRPr="00B26E3F">
              <w:rPr>
                <w:rFonts w:cs="Tahoma"/>
                <w:iCs/>
              </w:rPr>
              <w:t>in the relevant area outside the exam room (your tutor will confirm where this is) and wait to be</w:t>
            </w:r>
            <w:r w:rsidR="00C94C7B" w:rsidRPr="00B26E3F">
              <w:rPr>
                <w:rFonts w:cs="Tahoma"/>
                <w:iCs/>
              </w:rPr>
              <w:t xml:space="preserve"> invited into the exam room </w:t>
            </w:r>
          </w:p>
          <w:p w14:paraId="6DEA2F94" w14:textId="77777777" w:rsidR="00B26E3F" w:rsidRPr="00B26E3F" w:rsidRDefault="00B26E3F" w:rsidP="006B64DD">
            <w:pPr>
              <w:pStyle w:val="ListParagraph"/>
              <w:numPr>
                <w:ilvl w:val="0"/>
                <w:numId w:val="8"/>
              </w:numPr>
              <w:rPr>
                <w:rFonts w:cs="Tahoma"/>
              </w:rPr>
            </w:pPr>
            <w:r w:rsidRPr="00B26E3F">
              <w:rPr>
                <w:rFonts w:cs="Tahoma"/>
                <w:b/>
                <w:bCs/>
                <w:iCs/>
              </w:rPr>
              <w:t>C</w:t>
            </w:r>
            <w:r w:rsidR="00C94C7B" w:rsidRPr="00B26E3F">
              <w:rPr>
                <w:rFonts w:cs="Tahoma"/>
                <w:b/>
                <w:bCs/>
                <w:iCs/>
              </w:rPr>
              <w:t>andidates are under</w:t>
            </w:r>
            <w:r w:rsidR="009B2AC4" w:rsidRPr="00B26E3F">
              <w:rPr>
                <w:rFonts w:cs="Tahoma"/>
                <w:b/>
                <w:bCs/>
                <w:iCs/>
              </w:rPr>
              <w:t xml:space="preserve"> formal</w:t>
            </w:r>
            <w:r w:rsidR="00C94C7B" w:rsidRPr="00B26E3F">
              <w:rPr>
                <w:rFonts w:cs="Tahoma"/>
                <w:b/>
                <w:bCs/>
                <w:iCs/>
              </w:rPr>
              <w:t xml:space="preserve"> exam conditions from the moment they enter the exam room until they are given permission to leave by the invigilator</w:t>
            </w:r>
            <w:r w:rsidR="003F27A7" w:rsidRPr="005E5BA7">
              <w:rPr>
                <w:rFonts w:cs="Tahoma"/>
                <w:i/>
              </w:rPr>
              <w:t xml:space="preserve"> </w:t>
            </w:r>
            <w:r>
              <w:rPr>
                <w:rFonts w:cs="Tahoma"/>
                <w:i/>
              </w:rPr>
              <w:t xml:space="preserve">this means </w:t>
            </w:r>
          </w:p>
          <w:p w14:paraId="35309DF3" w14:textId="12B28D7D" w:rsidR="00036053" w:rsidRPr="007278EA" w:rsidRDefault="00036053" w:rsidP="00B26E3F">
            <w:pPr>
              <w:pStyle w:val="ListParagraph"/>
              <w:numPr>
                <w:ilvl w:val="1"/>
                <w:numId w:val="8"/>
              </w:numPr>
              <w:rPr>
                <w:rFonts w:cs="Tahoma"/>
                <w:iCs/>
              </w:rPr>
            </w:pPr>
            <w:r w:rsidRPr="007278EA">
              <w:rPr>
                <w:rFonts w:cs="Tahoma"/>
                <w:iCs/>
              </w:rPr>
              <w:t>Total silence – do not talk or attempt to communicate or disturb other candidates</w:t>
            </w:r>
          </w:p>
          <w:p w14:paraId="66EAAE54" w14:textId="6BA87DF4" w:rsidR="00036053" w:rsidRPr="007278EA" w:rsidRDefault="00036053" w:rsidP="00B26E3F">
            <w:pPr>
              <w:pStyle w:val="ListParagraph"/>
              <w:numPr>
                <w:ilvl w:val="1"/>
                <w:numId w:val="8"/>
              </w:numPr>
              <w:rPr>
                <w:rFonts w:cs="Tahoma"/>
                <w:iCs/>
              </w:rPr>
            </w:pPr>
            <w:r w:rsidRPr="007278EA">
              <w:rPr>
                <w:rFonts w:cs="Tahoma"/>
                <w:iCs/>
              </w:rPr>
              <w:t>Do not write anything or open the question paper until you are told to do so by the invigilators</w:t>
            </w:r>
          </w:p>
          <w:p w14:paraId="39F4D97A" w14:textId="5765319F" w:rsidR="007278EA" w:rsidRPr="007278EA" w:rsidRDefault="007278EA" w:rsidP="00B26E3F">
            <w:pPr>
              <w:pStyle w:val="ListParagraph"/>
              <w:numPr>
                <w:ilvl w:val="1"/>
                <w:numId w:val="8"/>
              </w:numPr>
              <w:rPr>
                <w:rFonts w:cs="Tahoma"/>
                <w:iCs/>
              </w:rPr>
            </w:pPr>
            <w:r w:rsidRPr="007278EA">
              <w:rPr>
                <w:rFonts w:cs="Tahoma"/>
                <w:iCs/>
              </w:rPr>
              <w:t>No unauthorised materials allowed in the exam room once the exam has started – if you have accidentally taken anything into the exam room that you shouldn’t have you must declare this to the invigilators</w:t>
            </w:r>
          </w:p>
          <w:p w14:paraId="18148AD7" w14:textId="77777777" w:rsidR="00C94C7B" w:rsidRPr="00196C67" w:rsidRDefault="00C94C7B" w:rsidP="006B64DD">
            <w:pPr>
              <w:pStyle w:val="ListParagraph"/>
              <w:numPr>
                <w:ilvl w:val="0"/>
                <w:numId w:val="8"/>
              </w:numPr>
              <w:rPr>
                <w:rFonts w:cs="Tahoma"/>
                <w:iCs/>
              </w:rPr>
            </w:pPr>
            <w:r w:rsidRPr="00196C67">
              <w:rPr>
                <w:rFonts w:cs="Tahoma"/>
                <w:iCs/>
              </w:rPr>
              <w:t xml:space="preserve">Candidates must listen to and </w:t>
            </w:r>
            <w:proofErr w:type="gramStart"/>
            <w:r w:rsidRPr="00196C67">
              <w:rPr>
                <w:rFonts w:cs="Tahoma"/>
                <w:iCs/>
              </w:rPr>
              <w:t>follow the instructions of the invigilator at all times</w:t>
            </w:r>
            <w:proofErr w:type="gramEnd"/>
            <w:r w:rsidRPr="00196C67">
              <w:rPr>
                <w:rFonts w:cs="Tahoma"/>
                <w:iCs/>
              </w:rPr>
              <w:t xml:space="preserve"> in the exam room</w:t>
            </w:r>
          </w:p>
          <w:p w14:paraId="2F66E723" w14:textId="1BB726D1" w:rsidR="00C94C7B" w:rsidRPr="00196C67" w:rsidRDefault="00196C67" w:rsidP="006B64DD">
            <w:pPr>
              <w:pStyle w:val="ListParagraph"/>
              <w:numPr>
                <w:ilvl w:val="0"/>
                <w:numId w:val="8"/>
              </w:numPr>
              <w:rPr>
                <w:rFonts w:cs="Tahoma"/>
                <w:iCs/>
              </w:rPr>
            </w:pPr>
            <w:r w:rsidRPr="00196C67">
              <w:rPr>
                <w:rFonts w:cs="Tahoma"/>
                <w:iCs/>
              </w:rPr>
              <w:t xml:space="preserve">All exam subject </w:t>
            </w:r>
            <w:r w:rsidR="00C94C7B" w:rsidRPr="00196C67">
              <w:rPr>
                <w:rFonts w:cs="Tahoma"/>
                <w:iCs/>
              </w:rPr>
              <w:t xml:space="preserve">information </w:t>
            </w:r>
            <w:r w:rsidRPr="00196C67">
              <w:rPr>
                <w:rFonts w:cs="Tahoma"/>
                <w:iCs/>
              </w:rPr>
              <w:t>will be</w:t>
            </w:r>
            <w:r w:rsidR="00C94C7B" w:rsidRPr="00196C67">
              <w:rPr>
                <w:rFonts w:cs="Tahoma"/>
                <w:iCs/>
              </w:rPr>
              <w:t xml:space="preserve"> displayed in the exam room </w:t>
            </w:r>
            <w:r>
              <w:rPr>
                <w:rFonts w:cs="Tahoma"/>
                <w:iCs/>
              </w:rPr>
              <w:t xml:space="preserve">including </w:t>
            </w:r>
            <w:r w:rsidR="00C94C7B" w:rsidRPr="00196C67">
              <w:rPr>
                <w:rFonts w:cs="Tahoma"/>
                <w:iCs/>
              </w:rPr>
              <w:t>centre number</w:t>
            </w:r>
            <w:r w:rsidR="00F94A9B" w:rsidRPr="00196C67">
              <w:rPr>
                <w:rFonts w:cs="Tahoma"/>
                <w:iCs/>
              </w:rPr>
              <w:t>, subject title, paper number and the actual starting and finishing times, and date, of each exam</w:t>
            </w:r>
          </w:p>
          <w:p w14:paraId="32721231" w14:textId="63CA9C34" w:rsidR="00DA1B6A" w:rsidRPr="0079570E" w:rsidRDefault="0079570E" w:rsidP="006B64DD">
            <w:pPr>
              <w:pStyle w:val="ListParagraph"/>
              <w:numPr>
                <w:ilvl w:val="0"/>
                <w:numId w:val="8"/>
              </w:numPr>
              <w:spacing w:after="0"/>
              <w:rPr>
                <w:rFonts w:cs="Tahoma"/>
                <w:iCs/>
              </w:rPr>
            </w:pPr>
            <w:r w:rsidRPr="0079570E">
              <w:rPr>
                <w:rFonts w:cs="Tahoma"/>
                <w:iCs/>
              </w:rPr>
              <w:t>A</w:t>
            </w:r>
            <w:r w:rsidR="00C94C7B" w:rsidRPr="0079570E">
              <w:rPr>
                <w:rFonts w:cs="Tahoma"/>
                <w:iCs/>
              </w:rPr>
              <w:t>dditional answer sheets/answer books</w:t>
            </w:r>
            <w:r w:rsidR="00D67E6A" w:rsidRPr="0079570E">
              <w:rPr>
                <w:rFonts w:cs="Tahoma"/>
                <w:iCs/>
              </w:rPr>
              <w:t>,</w:t>
            </w:r>
            <w:r w:rsidR="00C94C7B" w:rsidRPr="0079570E">
              <w:rPr>
                <w:rFonts w:cs="Tahoma"/>
                <w:iCs/>
              </w:rPr>
              <w:t xml:space="preserve"> </w:t>
            </w:r>
            <w:r w:rsidRPr="0079570E">
              <w:rPr>
                <w:rFonts w:cs="Tahoma"/>
                <w:iCs/>
              </w:rPr>
              <w:t>are available - please ask an invigilator</w:t>
            </w:r>
          </w:p>
          <w:p w14:paraId="2BF7F838" w14:textId="42C246EF" w:rsidR="004B6536" w:rsidRPr="005E5BA7" w:rsidRDefault="006C6220" w:rsidP="00AE57F3">
            <w:pPr>
              <w:spacing w:before="120" w:after="120"/>
              <w:rPr>
                <w:rFonts w:cs="Tahoma"/>
              </w:rPr>
            </w:pPr>
            <w:r>
              <w:rPr>
                <w:rFonts w:cs="Tahoma"/>
                <w:iCs/>
              </w:rPr>
              <w:t xml:space="preserve">When leaving the exam room, please make sure you have moved away from the building before talking to one another as there may be exams </w:t>
            </w:r>
            <w:proofErr w:type="gramStart"/>
            <w:r>
              <w:rPr>
                <w:rFonts w:cs="Tahoma"/>
                <w:iCs/>
              </w:rPr>
              <w:t>still continuing</w:t>
            </w:r>
            <w:proofErr w:type="gramEnd"/>
            <w:r>
              <w:rPr>
                <w:rFonts w:cs="Tahoma"/>
                <w:iCs/>
              </w:rPr>
              <w:t xml:space="preserve"> in the exam room and you may be disturbing candidates still taking exams.</w:t>
            </w:r>
          </w:p>
        </w:tc>
      </w:tr>
    </w:tbl>
    <w:p w14:paraId="72DEF8C5" w14:textId="77777777" w:rsidR="00C94C7B" w:rsidRPr="0069692C" w:rsidRDefault="00C94C7B" w:rsidP="00AE57F3">
      <w:pPr>
        <w:pStyle w:val="Heading1"/>
        <w:spacing w:before="120" w:after="120"/>
      </w:pPr>
      <w:bookmarkStart w:id="31" w:name="_Toc463797258"/>
      <w:bookmarkStart w:id="32" w:name="_Toc213402330"/>
      <w:r w:rsidRPr="0069692C">
        <w:lastRenderedPageBreak/>
        <w:t>Where you will sit in the exam room</w:t>
      </w:r>
      <w:bookmarkEnd w:id="31"/>
      <w:bookmarkEnd w:id="32"/>
    </w:p>
    <w:tbl>
      <w:tblPr>
        <w:tblStyle w:val="TableGrid"/>
        <w:tblW w:w="0" w:type="auto"/>
        <w:tblLook w:val="04A0" w:firstRow="1" w:lastRow="0" w:firstColumn="1" w:lastColumn="0" w:noHBand="0" w:noVBand="1"/>
      </w:tblPr>
      <w:tblGrid>
        <w:gridCol w:w="10053"/>
      </w:tblGrid>
      <w:tr w:rsidR="00C94C7B" w:rsidRPr="00617B2C" w14:paraId="3E01B3FF" w14:textId="77777777" w:rsidTr="00C94C7B">
        <w:tc>
          <w:tcPr>
            <w:tcW w:w="10836" w:type="dxa"/>
          </w:tcPr>
          <w:p w14:paraId="640C45D8" w14:textId="37A17CD8" w:rsidR="00C94C7B" w:rsidRPr="00722AA6" w:rsidRDefault="004A41A2" w:rsidP="00722AA6">
            <w:pPr>
              <w:pStyle w:val="ListParagraph"/>
              <w:numPr>
                <w:ilvl w:val="0"/>
                <w:numId w:val="36"/>
              </w:numPr>
              <w:rPr>
                <w:rFonts w:cs="Arial"/>
                <w:iCs/>
              </w:rPr>
            </w:pPr>
            <w:r w:rsidRPr="00722AA6">
              <w:rPr>
                <w:rFonts w:cs="Arial"/>
                <w:iCs/>
              </w:rPr>
              <w:t>In the main exam rooms (Sports Hall, Hall and Gym) candidates are seated in candid</w:t>
            </w:r>
            <w:r w:rsidR="00151C93" w:rsidRPr="00722AA6">
              <w:rPr>
                <w:rFonts w:cs="Arial"/>
                <w:iCs/>
              </w:rPr>
              <w:t>ate number order per subject and tier</w:t>
            </w:r>
            <w:r w:rsidR="006C6220">
              <w:rPr>
                <w:rFonts w:cs="Arial"/>
                <w:iCs/>
              </w:rPr>
              <w:t xml:space="preserve"> where possible</w:t>
            </w:r>
            <w:r w:rsidR="00151C93" w:rsidRPr="00722AA6">
              <w:rPr>
                <w:rFonts w:cs="Arial"/>
                <w:iCs/>
              </w:rPr>
              <w:t>.</w:t>
            </w:r>
          </w:p>
          <w:p w14:paraId="6D979C43" w14:textId="77777777" w:rsidR="00151C93" w:rsidRPr="00722AA6" w:rsidRDefault="00151C93" w:rsidP="00722AA6">
            <w:pPr>
              <w:pStyle w:val="ListParagraph"/>
              <w:numPr>
                <w:ilvl w:val="0"/>
                <w:numId w:val="36"/>
              </w:numPr>
              <w:rPr>
                <w:rFonts w:cs="Arial"/>
                <w:iCs/>
              </w:rPr>
            </w:pPr>
            <w:r w:rsidRPr="00722AA6">
              <w:rPr>
                <w:rFonts w:cs="Arial"/>
                <w:iCs/>
              </w:rPr>
              <w:t xml:space="preserve">In all other rooms seating is arranged to accommodate specific access arrangements.  </w:t>
            </w:r>
          </w:p>
          <w:p w14:paraId="3ED50CCC" w14:textId="162C3C2F" w:rsidR="00151C93" w:rsidRPr="00722AA6" w:rsidRDefault="00151C93" w:rsidP="00722AA6">
            <w:pPr>
              <w:pStyle w:val="ListParagraph"/>
              <w:numPr>
                <w:ilvl w:val="0"/>
                <w:numId w:val="36"/>
              </w:numPr>
              <w:rPr>
                <w:rFonts w:cs="Arial"/>
                <w:iCs/>
              </w:rPr>
            </w:pPr>
            <w:r w:rsidRPr="00722AA6">
              <w:rPr>
                <w:rFonts w:cs="Arial"/>
                <w:iCs/>
              </w:rPr>
              <w:t>Seating plans are displayed on the Exams Notice Board and outside each exam room.</w:t>
            </w:r>
          </w:p>
          <w:p w14:paraId="573AD0D8" w14:textId="74BC6DCC" w:rsidR="00151C93" w:rsidRDefault="00151C93" w:rsidP="00722AA6">
            <w:pPr>
              <w:pStyle w:val="ListParagraph"/>
              <w:numPr>
                <w:ilvl w:val="0"/>
                <w:numId w:val="36"/>
              </w:numPr>
              <w:rPr>
                <w:rFonts w:cs="Arial"/>
                <w:iCs/>
              </w:rPr>
            </w:pPr>
            <w:r w:rsidRPr="00722AA6">
              <w:rPr>
                <w:rFonts w:cs="Arial"/>
                <w:iCs/>
              </w:rPr>
              <w:t xml:space="preserve">Seating arrangements are listed on candidate timetables – however these </w:t>
            </w:r>
            <w:r w:rsidR="00B44FCF">
              <w:rPr>
                <w:rFonts w:cs="Arial"/>
                <w:iCs/>
              </w:rPr>
              <w:t>are subject to</w:t>
            </w:r>
            <w:r w:rsidR="00722AA6" w:rsidRPr="00722AA6">
              <w:rPr>
                <w:rFonts w:cs="Arial"/>
                <w:iCs/>
              </w:rPr>
              <w:t xml:space="preserve"> change, so please check the seating plans before each exam.</w:t>
            </w:r>
          </w:p>
          <w:p w14:paraId="6C596EEF" w14:textId="6ED75DEA" w:rsidR="004C4825" w:rsidRPr="00722AA6" w:rsidRDefault="004C4825" w:rsidP="00B44FCF">
            <w:pPr>
              <w:pStyle w:val="ListParagraph"/>
              <w:rPr>
                <w:rFonts w:cs="Arial"/>
                <w:iCs/>
              </w:rPr>
            </w:pPr>
          </w:p>
        </w:tc>
      </w:tr>
    </w:tbl>
    <w:p w14:paraId="0C88CC04" w14:textId="77777777" w:rsidR="00C94C7B" w:rsidRPr="0069692C" w:rsidRDefault="00C94C7B" w:rsidP="00AE57F3">
      <w:pPr>
        <w:pStyle w:val="Heading1"/>
        <w:spacing w:before="120" w:after="120"/>
      </w:pPr>
      <w:bookmarkStart w:id="33" w:name="_Toc463797259"/>
      <w:bookmarkStart w:id="34" w:name="_Toc213402331"/>
      <w:r w:rsidRPr="0069692C">
        <w:t>How your identity is confirmed in the exam room</w:t>
      </w:r>
      <w:bookmarkEnd w:id="33"/>
      <w:bookmarkEnd w:id="34"/>
    </w:p>
    <w:tbl>
      <w:tblPr>
        <w:tblStyle w:val="TableGrid"/>
        <w:tblW w:w="0" w:type="auto"/>
        <w:tblLook w:val="04A0" w:firstRow="1" w:lastRow="0" w:firstColumn="1" w:lastColumn="0" w:noHBand="0" w:noVBand="1"/>
      </w:tblPr>
      <w:tblGrid>
        <w:gridCol w:w="10053"/>
      </w:tblGrid>
      <w:tr w:rsidR="00C94C7B" w:rsidRPr="00617B2C" w14:paraId="7D178B51" w14:textId="77777777" w:rsidTr="00C94C7B">
        <w:tc>
          <w:tcPr>
            <w:tcW w:w="10836" w:type="dxa"/>
          </w:tcPr>
          <w:p w14:paraId="1DC57ABE" w14:textId="77777777" w:rsidR="003B131A" w:rsidRDefault="00162451" w:rsidP="00AE57F3">
            <w:pPr>
              <w:spacing w:before="120" w:after="120"/>
              <w:rPr>
                <w:rFonts w:cs="Tahoma"/>
              </w:rPr>
            </w:pPr>
            <w:r>
              <w:rPr>
                <w:rFonts w:cs="Tahoma"/>
              </w:rPr>
              <w:t>Checking the identity of candidates is a regulatory requirement.</w:t>
            </w:r>
          </w:p>
          <w:p w14:paraId="3A0EA97E" w14:textId="4DA73C56" w:rsidR="00162451" w:rsidRPr="0005052D" w:rsidRDefault="00162451" w:rsidP="0005052D">
            <w:pPr>
              <w:pStyle w:val="ListParagraph"/>
              <w:numPr>
                <w:ilvl w:val="0"/>
                <w:numId w:val="37"/>
              </w:numPr>
              <w:spacing w:before="120" w:after="120"/>
              <w:rPr>
                <w:rFonts w:cs="Tahoma"/>
              </w:rPr>
            </w:pPr>
            <w:r w:rsidRPr="0005052D">
              <w:rPr>
                <w:rFonts w:cs="Tahoma"/>
              </w:rPr>
              <w:t>All candidates will have a name</w:t>
            </w:r>
            <w:r w:rsidR="00E51239">
              <w:rPr>
                <w:rFonts w:cs="Tahoma"/>
              </w:rPr>
              <w:t>d</w:t>
            </w:r>
            <w:r w:rsidRPr="0005052D">
              <w:rPr>
                <w:rFonts w:cs="Tahoma"/>
              </w:rPr>
              <w:t xml:space="preserve"> </w:t>
            </w:r>
            <w:r w:rsidR="000A4258" w:rsidRPr="0005052D">
              <w:rPr>
                <w:rFonts w:cs="Tahoma"/>
              </w:rPr>
              <w:t xml:space="preserve">place </w:t>
            </w:r>
            <w:r w:rsidRPr="0005052D">
              <w:rPr>
                <w:rFonts w:cs="Tahoma"/>
              </w:rPr>
              <w:t xml:space="preserve">card on their desk </w:t>
            </w:r>
            <w:r w:rsidR="00E51239">
              <w:rPr>
                <w:rFonts w:cs="Tahoma"/>
              </w:rPr>
              <w:t xml:space="preserve">displaying the candidates photograph </w:t>
            </w:r>
            <w:r w:rsidR="000A4258" w:rsidRPr="0005052D">
              <w:rPr>
                <w:rFonts w:cs="Tahoma"/>
              </w:rPr>
              <w:t xml:space="preserve">so that invigilators can identify them easily.  Please do not deface the place cards.  Ensure all cards are </w:t>
            </w:r>
            <w:proofErr w:type="gramStart"/>
            <w:r w:rsidR="000A4258" w:rsidRPr="0005052D">
              <w:rPr>
                <w:rFonts w:cs="Tahoma"/>
              </w:rPr>
              <w:t>face up</w:t>
            </w:r>
            <w:r w:rsidR="004E6BF5" w:rsidRPr="0005052D">
              <w:rPr>
                <w:rFonts w:cs="Tahoma"/>
              </w:rPr>
              <w:t xml:space="preserve"> at all times</w:t>
            </w:r>
            <w:proofErr w:type="gramEnd"/>
            <w:r w:rsidR="004E6BF5" w:rsidRPr="0005052D">
              <w:rPr>
                <w:rFonts w:cs="Tahoma"/>
              </w:rPr>
              <w:t>.</w:t>
            </w:r>
          </w:p>
          <w:p w14:paraId="4A11CAAE" w14:textId="77777777" w:rsidR="000A4258" w:rsidRDefault="000A4258" w:rsidP="0005052D">
            <w:pPr>
              <w:pStyle w:val="ListParagraph"/>
              <w:numPr>
                <w:ilvl w:val="0"/>
                <w:numId w:val="37"/>
              </w:numPr>
              <w:spacing w:before="120" w:after="120"/>
              <w:rPr>
                <w:rFonts w:cs="Tahoma"/>
              </w:rPr>
            </w:pPr>
            <w:r w:rsidRPr="0005052D">
              <w:rPr>
                <w:rFonts w:cs="Tahoma"/>
              </w:rPr>
              <w:t xml:space="preserve">A senior member of staff will also be present to confirm </w:t>
            </w:r>
            <w:r w:rsidR="0005052D" w:rsidRPr="0005052D">
              <w:rPr>
                <w:rFonts w:cs="Tahoma"/>
              </w:rPr>
              <w:t>candidates’</w:t>
            </w:r>
            <w:r w:rsidRPr="0005052D">
              <w:rPr>
                <w:rFonts w:cs="Tahoma"/>
              </w:rPr>
              <w:t xml:space="preserve"> identity.</w:t>
            </w:r>
          </w:p>
          <w:p w14:paraId="502D836B" w14:textId="066ACB9C" w:rsidR="004C4825" w:rsidRPr="0005052D" w:rsidRDefault="004C4825" w:rsidP="00B44FCF">
            <w:pPr>
              <w:pStyle w:val="ListParagraph"/>
              <w:spacing w:before="120" w:after="120"/>
              <w:rPr>
                <w:rFonts w:cs="Tahoma"/>
              </w:rPr>
            </w:pPr>
          </w:p>
        </w:tc>
      </w:tr>
    </w:tbl>
    <w:p w14:paraId="798BAF26" w14:textId="77777777" w:rsidR="00C94C7B" w:rsidRPr="0069692C" w:rsidRDefault="00C94C7B" w:rsidP="00AE57F3">
      <w:pPr>
        <w:pStyle w:val="Heading1"/>
        <w:spacing w:before="120" w:after="120"/>
      </w:pPr>
      <w:bookmarkStart w:id="35" w:name="_Toc463797260"/>
      <w:bookmarkStart w:id="36" w:name="_Toc213402332"/>
      <w:r w:rsidRPr="0069692C">
        <w:t>What equipment you need to bring to your exams</w:t>
      </w:r>
      <w:bookmarkEnd w:id="35"/>
      <w:bookmarkEnd w:id="36"/>
    </w:p>
    <w:tbl>
      <w:tblPr>
        <w:tblStyle w:val="TableGrid"/>
        <w:tblW w:w="0" w:type="auto"/>
        <w:tblLook w:val="04A0" w:firstRow="1" w:lastRow="0" w:firstColumn="1" w:lastColumn="0" w:noHBand="0" w:noVBand="1"/>
      </w:tblPr>
      <w:tblGrid>
        <w:gridCol w:w="10053"/>
      </w:tblGrid>
      <w:tr w:rsidR="00C94C7B" w:rsidRPr="00617B2C" w14:paraId="7A7CBD0F" w14:textId="77777777" w:rsidTr="00C94C7B">
        <w:tc>
          <w:tcPr>
            <w:tcW w:w="10836" w:type="dxa"/>
          </w:tcPr>
          <w:p w14:paraId="4B6C1F46" w14:textId="5573803E" w:rsidR="00DA1B6A" w:rsidRDefault="00E42F6C" w:rsidP="00AE57F3">
            <w:pPr>
              <w:pStyle w:val="ListParagraph"/>
              <w:numPr>
                <w:ilvl w:val="0"/>
                <w:numId w:val="10"/>
              </w:numPr>
              <w:spacing w:line="276" w:lineRule="auto"/>
              <w:rPr>
                <w:rFonts w:cs="Tahoma"/>
                <w:iCs/>
              </w:rPr>
            </w:pPr>
            <w:r w:rsidRPr="00E42F6C">
              <w:rPr>
                <w:rFonts w:cs="Tahoma"/>
                <w:iCs/>
              </w:rPr>
              <w:t xml:space="preserve">Students are expected to provide a </w:t>
            </w:r>
            <w:r w:rsidRPr="00E42F6C">
              <w:rPr>
                <w:rFonts w:cs="Tahoma"/>
                <w:b/>
                <w:bCs/>
                <w:iCs/>
              </w:rPr>
              <w:t>BLACK</w:t>
            </w:r>
            <w:r w:rsidRPr="00E42F6C">
              <w:rPr>
                <w:rFonts w:cs="Tahoma"/>
                <w:iCs/>
              </w:rPr>
              <w:t xml:space="preserve"> pen for all written exams</w:t>
            </w:r>
            <w:r>
              <w:rPr>
                <w:rFonts w:cs="Tahoma"/>
                <w:iCs/>
              </w:rPr>
              <w:t>.</w:t>
            </w:r>
          </w:p>
          <w:p w14:paraId="4B0BBE4A" w14:textId="6FC25923" w:rsidR="00E42F6C" w:rsidRDefault="00E42F6C" w:rsidP="00AE57F3">
            <w:pPr>
              <w:pStyle w:val="ListParagraph"/>
              <w:numPr>
                <w:ilvl w:val="0"/>
                <w:numId w:val="10"/>
              </w:numPr>
              <w:spacing w:line="276" w:lineRule="auto"/>
              <w:rPr>
                <w:rFonts w:cs="Tahoma"/>
                <w:iCs/>
              </w:rPr>
            </w:pPr>
            <w:r>
              <w:rPr>
                <w:rFonts w:cs="Tahoma"/>
                <w:iCs/>
              </w:rPr>
              <w:t>Students are advised to bring any other equipment necessary for the completion of the exam</w:t>
            </w:r>
            <w:r w:rsidR="00AF5B96">
              <w:rPr>
                <w:rFonts w:cs="Tahoma"/>
                <w:iCs/>
              </w:rPr>
              <w:t xml:space="preserve"> such as pencils, erasers, pencil sharpeners, highlighter pens, etc. in a clear plastic pencil case</w:t>
            </w:r>
            <w:r>
              <w:rPr>
                <w:rFonts w:cs="Tahoma"/>
                <w:iCs/>
              </w:rPr>
              <w:t>.</w:t>
            </w:r>
          </w:p>
          <w:p w14:paraId="0260C5C0" w14:textId="1625C5C2" w:rsidR="00E42F6C" w:rsidRPr="00E42F6C" w:rsidRDefault="00E42F6C" w:rsidP="00AE57F3">
            <w:pPr>
              <w:pStyle w:val="ListParagraph"/>
              <w:numPr>
                <w:ilvl w:val="0"/>
                <w:numId w:val="10"/>
              </w:numPr>
              <w:spacing w:line="276" w:lineRule="auto"/>
              <w:rPr>
                <w:rFonts w:cs="Tahoma"/>
                <w:iCs/>
              </w:rPr>
            </w:pPr>
            <w:proofErr w:type="spellStart"/>
            <w:r>
              <w:rPr>
                <w:rFonts w:cs="Tahoma"/>
                <w:iCs/>
              </w:rPr>
              <w:t>Huxlow</w:t>
            </w:r>
            <w:proofErr w:type="spellEnd"/>
            <w:r>
              <w:rPr>
                <w:rFonts w:cs="Tahoma"/>
                <w:iCs/>
              </w:rPr>
              <w:t xml:space="preserve"> Academy </w:t>
            </w:r>
            <w:proofErr w:type="gramStart"/>
            <w:r>
              <w:rPr>
                <w:rFonts w:cs="Tahoma"/>
                <w:iCs/>
              </w:rPr>
              <w:t>is able to</w:t>
            </w:r>
            <w:proofErr w:type="gramEnd"/>
            <w:r>
              <w:rPr>
                <w:rFonts w:cs="Tahoma"/>
                <w:iCs/>
              </w:rPr>
              <w:t xml:space="preserve"> provide </w:t>
            </w:r>
            <w:r w:rsidR="00AF5B96">
              <w:rPr>
                <w:rFonts w:cs="Tahoma"/>
                <w:iCs/>
              </w:rPr>
              <w:t xml:space="preserve">maths equipment i.e. calculators, rulers, protractors, </w:t>
            </w:r>
            <w:r w:rsidR="00333262">
              <w:rPr>
                <w:rFonts w:cs="Tahoma"/>
                <w:iCs/>
              </w:rPr>
              <w:t>compasses, however students are welcome to bring their own in a clear plastic pencil case.</w:t>
            </w:r>
          </w:p>
          <w:p w14:paraId="3C3FE68F" w14:textId="42204E8F" w:rsidR="00C94C7B" w:rsidRPr="005E5BA7" w:rsidRDefault="00C94C7B" w:rsidP="00333262">
            <w:pPr>
              <w:pStyle w:val="ListParagraph"/>
              <w:spacing w:line="276" w:lineRule="auto"/>
              <w:rPr>
                <w:rFonts w:cs="Tahoma"/>
                <w:i/>
              </w:rPr>
            </w:pPr>
          </w:p>
        </w:tc>
      </w:tr>
    </w:tbl>
    <w:p w14:paraId="40FBA611" w14:textId="77777777" w:rsidR="004C4825" w:rsidRDefault="004C4825" w:rsidP="00AE57F3">
      <w:pPr>
        <w:pStyle w:val="Heading1"/>
        <w:spacing w:before="120" w:after="120"/>
      </w:pPr>
    </w:p>
    <w:p w14:paraId="78A00A8E" w14:textId="27995918" w:rsidR="00992AFF" w:rsidRPr="0069692C" w:rsidRDefault="00992AFF" w:rsidP="00AE57F3">
      <w:pPr>
        <w:pStyle w:val="Heading1"/>
        <w:spacing w:before="120" w:after="120"/>
      </w:pPr>
      <w:bookmarkStart w:id="37" w:name="_Toc213402333"/>
      <w:r>
        <w:t>Using calculators</w:t>
      </w:r>
      <w:bookmarkEnd w:id="37"/>
    </w:p>
    <w:tbl>
      <w:tblPr>
        <w:tblStyle w:val="TableGrid"/>
        <w:tblW w:w="0" w:type="auto"/>
        <w:tblLook w:val="04A0" w:firstRow="1" w:lastRow="0" w:firstColumn="1" w:lastColumn="0" w:noHBand="0" w:noVBand="1"/>
      </w:tblPr>
      <w:tblGrid>
        <w:gridCol w:w="10053"/>
      </w:tblGrid>
      <w:tr w:rsidR="00992AFF" w:rsidRPr="00617B2C" w14:paraId="1B4388BD" w14:textId="77777777" w:rsidTr="00692E35">
        <w:tc>
          <w:tcPr>
            <w:tcW w:w="10836" w:type="dxa"/>
          </w:tcPr>
          <w:p w14:paraId="7452B683" w14:textId="0C5FA2FE" w:rsidR="009F76BA" w:rsidRPr="00684333" w:rsidRDefault="009F76BA" w:rsidP="00684333">
            <w:pPr>
              <w:pStyle w:val="ListParagraph"/>
              <w:numPr>
                <w:ilvl w:val="0"/>
                <w:numId w:val="38"/>
              </w:numPr>
              <w:spacing w:before="120"/>
              <w:rPr>
                <w:rFonts w:cs="Tahoma"/>
              </w:rPr>
            </w:pPr>
            <w:r w:rsidRPr="00684333">
              <w:rPr>
                <w:rFonts w:cs="Tahoma"/>
              </w:rPr>
              <w:t>Exam papers will say whether calculators are allowed or not.  If there is no instruction on the paper, calculators may be used.</w:t>
            </w:r>
          </w:p>
          <w:p w14:paraId="31CE9F4C" w14:textId="77777777" w:rsidR="006F7E2A" w:rsidRPr="00684333" w:rsidRDefault="00950039" w:rsidP="00684333">
            <w:pPr>
              <w:pStyle w:val="ListParagraph"/>
              <w:numPr>
                <w:ilvl w:val="0"/>
                <w:numId w:val="38"/>
              </w:numPr>
              <w:spacing w:before="120"/>
              <w:rPr>
                <w:rFonts w:cs="Tahoma"/>
              </w:rPr>
            </w:pPr>
            <w:r w:rsidRPr="00684333">
              <w:rPr>
                <w:rFonts w:cs="Tahoma"/>
              </w:rPr>
              <w:t xml:space="preserve">In exams where calculators are required, </w:t>
            </w:r>
            <w:proofErr w:type="spellStart"/>
            <w:r w:rsidRPr="00684333">
              <w:rPr>
                <w:rFonts w:cs="Tahoma"/>
              </w:rPr>
              <w:t>Huxlow</w:t>
            </w:r>
            <w:proofErr w:type="spellEnd"/>
            <w:r w:rsidRPr="00684333">
              <w:rPr>
                <w:rFonts w:cs="Tahoma"/>
              </w:rPr>
              <w:t xml:space="preserve"> Academy will provide standard regulation calculators.  </w:t>
            </w:r>
          </w:p>
          <w:p w14:paraId="4BFCB4FA" w14:textId="505B6C43" w:rsidR="00950039" w:rsidRPr="00684333" w:rsidRDefault="00950039" w:rsidP="00684333">
            <w:pPr>
              <w:pStyle w:val="ListParagraph"/>
              <w:numPr>
                <w:ilvl w:val="0"/>
                <w:numId w:val="38"/>
              </w:numPr>
              <w:spacing w:before="120"/>
              <w:rPr>
                <w:rFonts w:cs="Tahoma"/>
              </w:rPr>
            </w:pPr>
            <w:r w:rsidRPr="00684333">
              <w:rPr>
                <w:rFonts w:cs="Tahoma"/>
              </w:rPr>
              <w:t>Students may bring their own calculators</w:t>
            </w:r>
            <w:r w:rsidR="006F7E2A" w:rsidRPr="00684333">
              <w:rPr>
                <w:rFonts w:cs="Tahoma"/>
              </w:rPr>
              <w:t>, however these need to be checked by an invigilator to ensure they meet awarding body regulations.  All lids/protective cases must be left in your bag/outside the exam room/or handed to an invigilator.</w:t>
            </w:r>
          </w:p>
          <w:p w14:paraId="2D6D2CC6" w14:textId="67ECD593" w:rsidR="00992AFF" w:rsidRPr="00E36FA3" w:rsidRDefault="009F76BA" w:rsidP="00E36FA3">
            <w:pPr>
              <w:pStyle w:val="ListParagraph"/>
              <w:numPr>
                <w:ilvl w:val="0"/>
                <w:numId w:val="38"/>
              </w:numPr>
              <w:spacing w:before="120"/>
              <w:rPr>
                <w:rFonts w:cs="Tahoma"/>
              </w:rPr>
            </w:pPr>
            <w:r w:rsidRPr="00684333">
              <w:rPr>
                <w:rFonts w:cs="Tahoma"/>
              </w:rPr>
              <w:t>All calculators brought into the exam room MUST meet the awarding bodies regulations</w:t>
            </w:r>
            <w:r w:rsidR="00950039" w:rsidRPr="00684333">
              <w:rPr>
                <w:rFonts w:cs="Tahoma"/>
              </w:rPr>
              <w:t>.</w:t>
            </w:r>
            <w:bookmarkStart w:id="38" w:name="_Hlk6503265"/>
            <w:r w:rsidR="00AE61C9">
              <w:rPr>
                <w:rFonts w:cs="Tahoma"/>
              </w:rPr>
              <w:t xml:space="preserve"> </w:t>
            </w:r>
            <w:r w:rsidR="00EC3A00" w:rsidRPr="00E36FA3">
              <w:rPr>
                <w:rFonts w:cs="Tahoma"/>
                <w:iCs/>
              </w:rPr>
              <w:t>You must be aware of JCQ awarding body instructions regarding the use of calculators in your exams</w:t>
            </w:r>
            <w:bookmarkEnd w:id="38"/>
            <w:r w:rsidR="00E36FA3" w:rsidRPr="00E36FA3">
              <w:rPr>
                <w:rFonts w:cs="Tahoma"/>
                <w:iCs/>
              </w:rPr>
              <w:t>.</w:t>
            </w:r>
          </w:p>
          <w:p w14:paraId="495E7E47" w14:textId="77777777" w:rsidR="004D28C7" w:rsidRDefault="00E36FA3" w:rsidP="00684333">
            <w:pPr>
              <w:pStyle w:val="ListParagraph"/>
              <w:numPr>
                <w:ilvl w:val="0"/>
                <w:numId w:val="1"/>
              </w:numPr>
              <w:rPr>
                <w:rFonts w:cs="Tahoma"/>
                <w:iCs/>
              </w:rPr>
            </w:pPr>
            <w:r>
              <w:rPr>
                <w:rFonts w:cs="Tahoma"/>
                <w:iCs/>
              </w:rPr>
              <w:t>You MUST NOT borrow or lend a calculator in the exam room.  If your calculator is not working, please ask an invigilator to provide you with another one.</w:t>
            </w:r>
          </w:p>
          <w:p w14:paraId="5CB15CD7" w14:textId="1BC400C6" w:rsidR="00E36FA3" w:rsidRPr="00684333" w:rsidRDefault="00E36FA3" w:rsidP="00E36FA3">
            <w:pPr>
              <w:pStyle w:val="ListParagraph"/>
              <w:rPr>
                <w:rFonts w:cs="Tahoma"/>
                <w:iCs/>
              </w:rPr>
            </w:pPr>
          </w:p>
        </w:tc>
      </w:tr>
    </w:tbl>
    <w:p w14:paraId="4AF7AA23" w14:textId="77B09725" w:rsidR="00C94C7B" w:rsidRPr="00830AF4" w:rsidRDefault="00C94C7B" w:rsidP="00F31287">
      <w:pPr>
        <w:pStyle w:val="Heading1"/>
        <w:spacing w:before="120" w:after="120"/>
      </w:pPr>
      <w:bookmarkStart w:id="39" w:name="_Toc463797261"/>
      <w:bookmarkStart w:id="40" w:name="_Toc213402334"/>
      <w:r w:rsidRPr="00830AF4">
        <w:t xml:space="preserve">What you </w:t>
      </w:r>
      <w:r w:rsidR="00982AA0">
        <w:t xml:space="preserve">MUST </w:t>
      </w:r>
      <w:r w:rsidR="00982AA0" w:rsidRPr="00982AA0">
        <w:rPr>
          <w:u w:val="single"/>
        </w:rPr>
        <w:t>NOT</w:t>
      </w:r>
      <w:r w:rsidRPr="00830AF4">
        <w:t xml:space="preserve"> bring into the exam room</w:t>
      </w:r>
      <w:bookmarkEnd w:id="39"/>
      <w:bookmarkEnd w:id="40"/>
    </w:p>
    <w:tbl>
      <w:tblPr>
        <w:tblStyle w:val="TableGrid"/>
        <w:tblW w:w="0" w:type="auto"/>
        <w:tblLook w:val="04A0" w:firstRow="1" w:lastRow="0" w:firstColumn="1" w:lastColumn="0" w:noHBand="0" w:noVBand="1"/>
      </w:tblPr>
      <w:tblGrid>
        <w:gridCol w:w="10053"/>
      </w:tblGrid>
      <w:tr w:rsidR="00C94C7B" w:rsidRPr="00617B2C" w14:paraId="51274C60" w14:textId="77777777" w:rsidTr="00C94C7B">
        <w:tc>
          <w:tcPr>
            <w:tcW w:w="10836" w:type="dxa"/>
          </w:tcPr>
          <w:p w14:paraId="2BD3A468" w14:textId="01CB1FA8" w:rsidR="00C94C7B" w:rsidRPr="005E5BA7" w:rsidRDefault="009420E0" w:rsidP="00F31287">
            <w:pPr>
              <w:spacing w:before="120" w:after="0"/>
              <w:rPr>
                <w:rFonts w:cs="Tahoma"/>
                <w:i/>
              </w:rPr>
            </w:pPr>
            <w:r>
              <w:rPr>
                <w:rFonts w:cs="Tahoma"/>
              </w:rPr>
              <w:t xml:space="preserve">Please do not enter the exam room with </w:t>
            </w:r>
          </w:p>
          <w:p w14:paraId="794F3B35" w14:textId="0EAB93AB" w:rsidR="00952AF0" w:rsidRPr="003011B5" w:rsidRDefault="00952AF0" w:rsidP="00CD6CC7">
            <w:pPr>
              <w:pStyle w:val="ListParagraph"/>
              <w:numPr>
                <w:ilvl w:val="0"/>
                <w:numId w:val="11"/>
              </w:numPr>
              <w:spacing w:after="120"/>
              <w:rPr>
                <w:rFonts w:cs="Tahoma"/>
                <w:iCs/>
              </w:rPr>
            </w:pPr>
            <w:r w:rsidRPr="003011B5">
              <w:rPr>
                <w:rFonts w:cs="Tahoma"/>
                <w:iCs/>
              </w:rPr>
              <w:t xml:space="preserve">Any type of electronic storage </w:t>
            </w:r>
            <w:r w:rsidR="00140CE7" w:rsidRPr="003011B5">
              <w:rPr>
                <w:rFonts w:cs="Tahoma"/>
                <w:iCs/>
              </w:rPr>
              <w:t xml:space="preserve">or web enabled </w:t>
            </w:r>
            <w:r w:rsidRPr="003011B5">
              <w:rPr>
                <w:rFonts w:cs="Tahoma"/>
                <w:iCs/>
              </w:rPr>
              <w:t xml:space="preserve">device </w:t>
            </w:r>
            <w:proofErr w:type="gramStart"/>
            <w:r w:rsidRPr="003011B5">
              <w:rPr>
                <w:rFonts w:cs="Tahoma"/>
                <w:iCs/>
              </w:rPr>
              <w:t xml:space="preserve">including </w:t>
            </w:r>
            <w:r w:rsidR="00140CE7" w:rsidRPr="003011B5">
              <w:rPr>
                <w:rFonts w:cs="Tahoma"/>
                <w:iCs/>
              </w:rPr>
              <w:t>:</w:t>
            </w:r>
            <w:proofErr w:type="gramEnd"/>
          </w:p>
          <w:p w14:paraId="674CB068" w14:textId="675910C5" w:rsidR="00140CE7" w:rsidRPr="003011B5" w:rsidRDefault="00140CE7" w:rsidP="009420E0">
            <w:pPr>
              <w:pStyle w:val="ListParagraph"/>
              <w:numPr>
                <w:ilvl w:val="1"/>
                <w:numId w:val="11"/>
              </w:numPr>
              <w:spacing w:after="120"/>
              <w:rPr>
                <w:rFonts w:cs="Tahoma"/>
                <w:iCs/>
              </w:rPr>
            </w:pPr>
            <w:r w:rsidRPr="003011B5">
              <w:rPr>
                <w:rFonts w:cs="Tahoma"/>
                <w:iCs/>
              </w:rPr>
              <w:t>All types of mobile phone</w:t>
            </w:r>
            <w:r w:rsidR="005576B1" w:rsidRPr="003011B5">
              <w:rPr>
                <w:rFonts w:cs="Tahoma"/>
                <w:iCs/>
              </w:rPr>
              <w:t xml:space="preserve"> *</w:t>
            </w:r>
          </w:p>
          <w:p w14:paraId="4F4465D6" w14:textId="3B1C577E" w:rsidR="00952AF0" w:rsidRPr="003011B5" w:rsidRDefault="00952AF0" w:rsidP="009420E0">
            <w:pPr>
              <w:pStyle w:val="ListParagraph"/>
              <w:numPr>
                <w:ilvl w:val="1"/>
                <w:numId w:val="11"/>
              </w:numPr>
              <w:spacing w:after="120"/>
              <w:rPr>
                <w:rFonts w:cs="Tahoma"/>
                <w:iCs/>
              </w:rPr>
            </w:pPr>
            <w:r w:rsidRPr="003011B5">
              <w:rPr>
                <w:rFonts w:cs="Tahoma"/>
                <w:iCs/>
              </w:rPr>
              <w:t>Watches</w:t>
            </w:r>
          </w:p>
          <w:p w14:paraId="220CACC6" w14:textId="015065C8" w:rsidR="00140CE7" w:rsidRPr="003011B5" w:rsidRDefault="00952AF0" w:rsidP="009420E0">
            <w:pPr>
              <w:pStyle w:val="ListParagraph"/>
              <w:numPr>
                <w:ilvl w:val="1"/>
                <w:numId w:val="11"/>
              </w:numPr>
              <w:spacing w:after="120"/>
              <w:rPr>
                <w:rFonts w:cs="Tahoma"/>
                <w:iCs/>
              </w:rPr>
            </w:pPr>
            <w:proofErr w:type="spellStart"/>
            <w:r w:rsidRPr="003011B5">
              <w:rPr>
                <w:rFonts w:cs="Tahoma"/>
                <w:iCs/>
              </w:rPr>
              <w:t>Earpods</w:t>
            </w:r>
            <w:proofErr w:type="spellEnd"/>
            <w:r w:rsidR="00140CE7" w:rsidRPr="003011B5">
              <w:rPr>
                <w:rFonts w:cs="Tahoma"/>
                <w:iCs/>
              </w:rPr>
              <w:t>/headphones</w:t>
            </w:r>
          </w:p>
          <w:p w14:paraId="045D5545" w14:textId="2A13244E" w:rsidR="009420E0" w:rsidRDefault="009420E0" w:rsidP="009420E0">
            <w:pPr>
              <w:pStyle w:val="ListParagraph"/>
              <w:numPr>
                <w:ilvl w:val="1"/>
                <w:numId w:val="11"/>
              </w:numPr>
              <w:spacing w:after="120"/>
              <w:rPr>
                <w:rFonts w:cs="Tahoma"/>
                <w:i/>
              </w:rPr>
            </w:pPr>
            <w:r w:rsidRPr="003011B5">
              <w:rPr>
                <w:rFonts w:cs="Tahoma"/>
                <w:iCs/>
              </w:rPr>
              <w:t>MP3/MP4 players</w:t>
            </w:r>
          </w:p>
          <w:p w14:paraId="1E745F9D" w14:textId="3FDA93E2" w:rsidR="00E83995" w:rsidRPr="00D769EE" w:rsidRDefault="003011B5" w:rsidP="00CD6CC7">
            <w:pPr>
              <w:pStyle w:val="ListParagraph"/>
              <w:numPr>
                <w:ilvl w:val="0"/>
                <w:numId w:val="11"/>
              </w:numPr>
              <w:spacing w:after="120"/>
              <w:rPr>
                <w:rFonts w:cs="Tahoma"/>
                <w:iCs/>
              </w:rPr>
            </w:pPr>
            <w:r w:rsidRPr="00D769EE">
              <w:rPr>
                <w:rFonts w:cs="Tahoma"/>
                <w:iCs/>
              </w:rPr>
              <w:t>Revision notes, bits of paper</w:t>
            </w:r>
          </w:p>
          <w:p w14:paraId="5A4DE697" w14:textId="2B8BDFC7" w:rsidR="005576B1" w:rsidRPr="009E186B" w:rsidRDefault="009E186B" w:rsidP="005576B1">
            <w:pPr>
              <w:spacing w:after="120"/>
              <w:rPr>
                <w:rFonts w:cs="Tahoma"/>
                <w:iCs/>
              </w:rPr>
            </w:pPr>
            <w:r w:rsidRPr="009E186B">
              <w:rPr>
                <w:rFonts w:cs="Tahoma"/>
                <w:iCs/>
              </w:rPr>
              <w:lastRenderedPageBreak/>
              <w:t xml:space="preserve">* </w:t>
            </w:r>
            <w:proofErr w:type="gramStart"/>
            <w:r w:rsidR="005576B1" w:rsidRPr="009E186B">
              <w:rPr>
                <w:rFonts w:cs="Tahoma"/>
                <w:iCs/>
              </w:rPr>
              <w:t>students</w:t>
            </w:r>
            <w:proofErr w:type="gramEnd"/>
            <w:r w:rsidR="005576B1" w:rsidRPr="009E186B">
              <w:rPr>
                <w:rFonts w:cs="Tahoma"/>
                <w:iCs/>
              </w:rPr>
              <w:t xml:space="preserve"> with known medical </w:t>
            </w:r>
            <w:r w:rsidR="00D674ED" w:rsidRPr="009E186B">
              <w:rPr>
                <w:rFonts w:cs="Tahoma"/>
                <w:iCs/>
              </w:rPr>
              <w:t xml:space="preserve">conditions </w:t>
            </w:r>
            <w:r w:rsidR="005576B1" w:rsidRPr="009E186B">
              <w:rPr>
                <w:rFonts w:cs="Tahoma"/>
                <w:iCs/>
              </w:rPr>
              <w:t>that use mobile phones</w:t>
            </w:r>
            <w:r w:rsidR="003821B7" w:rsidRPr="009E186B">
              <w:rPr>
                <w:rFonts w:cs="Tahoma"/>
                <w:iCs/>
              </w:rPr>
              <w:t>/devices</w:t>
            </w:r>
            <w:r w:rsidR="005576B1" w:rsidRPr="009E186B">
              <w:rPr>
                <w:rFonts w:cs="Tahoma"/>
                <w:iCs/>
              </w:rPr>
              <w:t xml:space="preserve"> as a health monitor</w:t>
            </w:r>
            <w:r w:rsidR="00D674ED" w:rsidRPr="009E186B">
              <w:rPr>
                <w:rFonts w:cs="Tahoma"/>
                <w:iCs/>
              </w:rPr>
              <w:t xml:space="preserve">/alarm will </w:t>
            </w:r>
            <w:r w:rsidR="003821B7" w:rsidRPr="009E186B">
              <w:rPr>
                <w:rFonts w:cs="Tahoma"/>
                <w:iCs/>
              </w:rPr>
              <w:t xml:space="preserve">be accommodated in a smaller room where </w:t>
            </w:r>
            <w:r w:rsidR="00D674ED" w:rsidRPr="009E186B">
              <w:rPr>
                <w:rFonts w:cs="Tahoma"/>
                <w:iCs/>
              </w:rPr>
              <w:t>their mobile</w:t>
            </w:r>
            <w:r w:rsidR="00D769EE">
              <w:rPr>
                <w:rFonts w:cs="Tahoma"/>
                <w:iCs/>
              </w:rPr>
              <w:t xml:space="preserve"> phone</w:t>
            </w:r>
            <w:r w:rsidR="00D674ED" w:rsidRPr="009E186B">
              <w:rPr>
                <w:rFonts w:cs="Tahoma"/>
                <w:iCs/>
              </w:rPr>
              <w:t xml:space="preserve">s </w:t>
            </w:r>
            <w:r w:rsidR="003821B7" w:rsidRPr="009E186B">
              <w:rPr>
                <w:rFonts w:cs="Tahoma"/>
                <w:iCs/>
              </w:rPr>
              <w:t xml:space="preserve">will be </w:t>
            </w:r>
            <w:r w:rsidR="00D674ED" w:rsidRPr="009E186B">
              <w:rPr>
                <w:rFonts w:cs="Tahoma"/>
                <w:iCs/>
              </w:rPr>
              <w:t xml:space="preserve">checked by the invigilator and placed on </w:t>
            </w:r>
            <w:r w:rsidR="00AE5110">
              <w:rPr>
                <w:rFonts w:cs="Tahoma"/>
                <w:iCs/>
              </w:rPr>
              <w:t xml:space="preserve">a </w:t>
            </w:r>
            <w:r w:rsidR="00D674ED" w:rsidRPr="009E186B">
              <w:rPr>
                <w:rFonts w:cs="Tahoma"/>
                <w:iCs/>
              </w:rPr>
              <w:t xml:space="preserve">desk </w:t>
            </w:r>
            <w:r w:rsidR="00AE5110">
              <w:rPr>
                <w:rFonts w:cs="Tahoma"/>
                <w:iCs/>
              </w:rPr>
              <w:t xml:space="preserve">at the front of the room, </w:t>
            </w:r>
            <w:r>
              <w:rPr>
                <w:rFonts w:cs="Tahoma"/>
                <w:iCs/>
              </w:rPr>
              <w:t>within sight of the student</w:t>
            </w:r>
            <w:r w:rsidR="00AE5110">
              <w:rPr>
                <w:rFonts w:cs="Tahoma"/>
                <w:iCs/>
              </w:rPr>
              <w:t>,</w:t>
            </w:r>
            <w:r>
              <w:rPr>
                <w:rFonts w:cs="Tahoma"/>
                <w:iCs/>
              </w:rPr>
              <w:t xml:space="preserve"> </w:t>
            </w:r>
            <w:r w:rsidR="003821B7" w:rsidRPr="009E186B">
              <w:rPr>
                <w:rFonts w:cs="Tahoma"/>
                <w:iCs/>
              </w:rPr>
              <w:t>to ensure the</w:t>
            </w:r>
            <w:r>
              <w:rPr>
                <w:rFonts w:cs="Tahoma"/>
                <w:iCs/>
              </w:rPr>
              <w:t>ir</w:t>
            </w:r>
            <w:r w:rsidR="003821B7" w:rsidRPr="009E186B">
              <w:rPr>
                <w:rFonts w:cs="Tahoma"/>
                <w:iCs/>
              </w:rPr>
              <w:t xml:space="preserve"> wellbeing at all times.</w:t>
            </w:r>
          </w:p>
          <w:p w14:paraId="409135A7" w14:textId="77777777" w:rsidR="003821B7" w:rsidRPr="009E186B" w:rsidRDefault="003821B7" w:rsidP="005576B1">
            <w:pPr>
              <w:spacing w:after="120"/>
              <w:rPr>
                <w:rFonts w:cs="Tahoma"/>
                <w:iCs/>
              </w:rPr>
            </w:pPr>
          </w:p>
          <w:p w14:paraId="228A144E" w14:textId="77777777" w:rsidR="003821B7" w:rsidRDefault="003821B7" w:rsidP="005576B1">
            <w:pPr>
              <w:spacing w:after="120"/>
              <w:rPr>
                <w:rFonts w:cs="Tahoma"/>
                <w:iCs/>
              </w:rPr>
            </w:pPr>
            <w:r w:rsidRPr="009E186B">
              <w:rPr>
                <w:rFonts w:cs="Tahoma"/>
                <w:iCs/>
                <w:u w:val="single"/>
              </w:rPr>
              <w:t>Please note</w:t>
            </w:r>
            <w:r w:rsidRPr="009E186B">
              <w:rPr>
                <w:rFonts w:cs="Tahoma"/>
                <w:iCs/>
              </w:rPr>
              <w:t xml:space="preserve">:  Invigilators will have mobile phones </w:t>
            </w:r>
            <w:r w:rsidR="009420E0" w:rsidRPr="009E186B">
              <w:rPr>
                <w:rFonts w:cs="Tahoma"/>
                <w:iCs/>
              </w:rPr>
              <w:t xml:space="preserve">switched to silent mode </w:t>
            </w:r>
            <w:r w:rsidRPr="009E186B">
              <w:rPr>
                <w:rFonts w:cs="Tahoma"/>
                <w:iCs/>
              </w:rPr>
              <w:t>in the exam room</w:t>
            </w:r>
            <w:r w:rsidR="009420E0" w:rsidRPr="009E186B">
              <w:rPr>
                <w:rFonts w:cs="Tahoma"/>
                <w:iCs/>
              </w:rPr>
              <w:t xml:space="preserve"> to enable them to summon assistance from outside the exam room if required</w:t>
            </w:r>
          </w:p>
          <w:p w14:paraId="5E287542" w14:textId="3014A1A5" w:rsidR="00AE5110" w:rsidRPr="005576B1" w:rsidRDefault="00AE5110" w:rsidP="005576B1">
            <w:pPr>
              <w:spacing w:after="120"/>
              <w:rPr>
                <w:rFonts w:cs="Tahoma"/>
                <w:i/>
              </w:rPr>
            </w:pPr>
          </w:p>
        </w:tc>
      </w:tr>
    </w:tbl>
    <w:p w14:paraId="71BD0A2E" w14:textId="77777777" w:rsidR="00C94C7B" w:rsidRPr="00830AF4" w:rsidRDefault="00C94C7B" w:rsidP="00F31287">
      <w:pPr>
        <w:pStyle w:val="Heading1"/>
        <w:spacing w:before="120" w:after="120"/>
      </w:pPr>
      <w:bookmarkStart w:id="41" w:name="_Toc463797262"/>
      <w:bookmarkStart w:id="42" w:name="_Toc213402335"/>
      <w:r w:rsidRPr="00830AF4">
        <w:lastRenderedPageBreak/>
        <w:t>Food and drink in exam rooms</w:t>
      </w:r>
      <w:bookmarkEnd w:id="41"/>
      <w:bookmarkEnd w:id="42"/>
    </w:p>
    <w:tbl>
      <w:tblPr>
        <w:tblStyle w:val="TableGrid"/>
        <w:tblW w:w="0" w:type="auto"/>
        <w:tblLook w:val="04A0" w:firstRow="1" w:lastRow="0" w:firstColumn="1" w:lastColumn="0" w:noHBand="0" w:noVBand="1"/>
      </w:tblPr>
      <w:tblGrid>
        <w:gridCol w:w="10053"/>
      </w:tblGrid>
      <w:tr w:rsidR="00C94C7B" w:rsidRPr="00617B2C" w14:paraId="20BD9A4A" w14:textId="77777777" w:rsidTr="00C94C7B">
        <w:tc>
          <w:tcPr>
            <w:tcW w:w="10836" w:type="dxa"/>
          </w:tcPr>
          <w:p w14:paraId="364117C2" w14:textId="77777777" w:rsidR="00E2316B" w:rsidRDefault="00AE5110" w:rsidP="00F31287">
            <w:pPr>
              <w:spacing w:before="120" w:after="120"/>
              <w:rPr>
                <w:rFonts w:cs="Tahoma"/>
              </w:rPr>
            </w:pPr>
            <w:r>
              <w:rPr>
                <w:rFonts w:cs="Tahoma"/>
              </w:rPr>
              <w:t>Only water in clear plastic bottles is allowed in the exam room</w:t>
            </w:r>
            <w:r w:rsidR="00BE10AB">
              <w:rPr>
                <w:rFonts w:cs="Tahoma"/>
              </w:rPr>
              <w:t>.  This must be placed on the floor next to the desk.</w:t>
            </w:r>
          </w:p>
          <w:p w14:paraId="6B68B9CF" w14:textId="77777777" w:rsidR="00BE10AB" w:rsidRDefault="00BE10AB" w:rsidP="00F31287">
            <w:pPr>
              <w:spacing w:before="120" w:after="120"/>
              <w:rPr>
                <w:rFonts w:cs="Tahoma"/>
              </w:rPr>
            </w:pPr>
            <w:r>
              <w:rPr>
                <w:rFonts w:cs="Tahoma"/>
              </w:rPr>
              <w:t>Please talk to the exams manager, Mrs Gidney, if there is a medical requirement for food/drink to be brought into the exam room.</w:t>
            </w:r>
          </w:p>
          <w:p w14:paraId="3602B3EF" w14:textId="138B8B39" w:rsidR="004D28C7" w:rsidRPr="005E5BA7" w:rsidRDefault="004D28C7" w:rsidP="00F31287">
            <w:pPr>
              <w:spacing w:before="120" w:after="120"/>
              <w:rPr>
                <w:rFonts w:cs="Tahoma"/>
              </w:rPr>
            </w:pPr>
          </w:p>
        </w:tc>
      </w:tr>
    </w:tbl>
    <w:p w14:paraId="10F47F77" w14:textId="77777777" w:rsidR="00C94C7B" w:rsidRPr="00830AF4" w:rsidRDefault="00C94C7B" w:rsidP="00F31287">
      <w:pPr>
        <w:pStyle w:val="Heading1"/>
        <w:spacing w:before="120" w:after="120"/>
      </w:pPr>
      <w:bookmarkStart w:id="43" w:name="_Toc463797263"/>
      <w:bookmarkStart w:id="44" w:name="_Toc213402336"/>
      <w:r w:rsidRPr="00830AF4">
        <w:t>What you should wear for your exams</w:t>
      </w:r>
      <w:bookmarkEnd w:id="43"/>
      <w:bookmarkEnd w:id="44"/>
    </w:p>
    <w:tbl>
      <w:tblPr>
        <w:tblStyle w:val="TableGrid"/>
        <w:tblW w:w="0" w:type="auto"/>
        <w:tblLook w:val="04A0" w:firstRow="1" w:lastRow="0" w:firstColumn="1" w:lastColumn="0" w:noHBand="0" w:noVBand="1"/>
      </w:tblPr>
      <w:tblGrid>
        <w:gridCol w:w="10053"/>
      </w:tblGrid>
      <w:tr w:rsidR="00C94C7B" w:rsidRPr="00617B2C" w14:paraId="13E7455D" w14:textId="77777777" w:rsidTr="00C94C7B">
        <w:tc>
          <w:tcPr>
            <w:tcW w:w="10836" w:type="dxa"/>
          </w:tcPr>
          <w:p w14:paraId="6B8F1585" w14:textId="77777777" w:rsidR="00C94C7B" w:rsidRDefault="00BE10AB" w:rsidP="00F31287">
            <w:pPr>
              <w:spacing w:before="120"/>
              <w:rPr>
                <w:rFonts w:cs="Tahoma"/>
              </w:rPr>
            </w:pPr>
            <w:r>
              <w:rPr>
                <w:rFonts w:cs="Tahoma"/>
              </w:rPr>
              <w:t>Full correct uniform (years 7-11)</w:t>
            </w:r>
          </w:p>
          <w:p w14:paraId="541DBA93" w14:textId="77777777" w:rsidR="009F421C" w:rsidRDefault="009F421C" w:rsidP="00F31287">
            <w:pPr>
              <w:spacing w:before="120"/>
              <w:rPr>
                <w:rFonts w:cs="Tahoma"/>
              </w:rPr>
            </w:pPr>
            <w:r>
              <w:rPr>
                <w:rFonts w:cs="Tahoma"/>
              </w:rPr>
              <w:t xml:space="preserve">Smart </w:t>
            </w:r>
            <w:r w:rsidR="00FC10C3">
              <w:rPr>
                <w:rFonts w:cs="Tahoma"/>
              </w:rPr>
              <w:t>casual (6</w:t>
            </w:r>
            <w:r w:rsidR="00FC10C3" w:rsidRPr="00FC10C3">
              <w:rPr>
                <w:rFonts w:cs="Tahoma"/>
                <w:vertAlign w:val="superscript"/>
              </w:rPr>
              <w:t>th</w:t>
            </w:r>
            <w:r w:rsidR="00FC10C3">
              <w:rPr>
                <w:rFonts w:cs="Tahoma"/>
              </w:rPr>
              <w:t xml:space="preserve"> Form)</w:t>
            </w:r>
          </w:p>
          <w:p w14:paraId="0ECAC4A9" w14:textId="15AE2067" w:rsidR="004D28C7" w:rsidRPr="005E5BA7" w:rsidRDefault="004D28C7" w:rsidP="00F31287">
            <w:pPr>
              <w:spacing w:before="120"/>
              <w:rPr>
                <w:rFonts w:cs="Tahoma"/>
              </w:rPr>
            </w:pPr>
          </w:p>
        </w:tc>
      </w:tr>
    </w:tbl>
    <w:p w14:paraId="4D47A87C" w14:textId="77777777" w:rsidR="00E36FA3" w:rsidRDefault="00E36FA3" w:rsidP="00F31287">
      <w:pPr>
        <w:pStyle w:val="Heading1"/>
        <w:spacing w:before="120" w:after="120"/>
      </w:pPr>
      <w:bookmarkStart w:id="45" w:name="_Toc463797265"/>
    </w:p>
    <w:p w14:paraId="16710DA6" w14:textId="491F352C" w:rsidR="00C94C7B" w:rsidRPr="00830AF4" w:rsidRDefault="00C94C7B" w:rsidP="00F31287">
      <w:pPr>
        <w:pStyle w:val="Heading1"/>
        <w:spacing w:before="120" w:after="120"/>
      </w:pPr>
      <w:bookmarkStart w:id="46" w:name="_Toc213402337"/>
      <w:r w:rsidRPr="00F31287">
        <w:t xml:space="preserve">What to do if you arrive late for </w:t>
      </w:r>
      <w:r w:rsidR="00FD26A1" w:rsidRPr="00F31287">
        <w:t>your</w:t>
      </w:r>
      <w:r w:rsidRPr="00F31287">
        <w:t xml:space="preserve"> exam</w:t>
      </w:r>
      <w:bookmarkEnd w:id="45"/>
      <w:bookmarkEnd w:id="46"/>
    </w:p>
    <w:tbl>
      <w:tblPr>
        <w:tblStyle w:val="TableGrid"/>
        <w:tblW w:w="0" w:type="auto"/>
        <w:tblLook w:val="04A0" w:firstRow="1" w:lastRow="0" w:firstColumn="1" w:lastColumn="0" w:noHBand="0" w:noVBand="1"/>
      </w:tblPr>
      <w:tblGrid>
        <w:gridCol w:w="10053"/>
      </w:tblGrid>
      <w:tr w:rsidR="00C94C7B" w:rsidRPr="00617B2C" w14:paraId="57779E5E" w14:textId="77777777" w:rsidTr="00C94C7B">
        <w:tc>
          <w:tcPr>
            <w:tcW w:w="10836" w:type="dxa"/>
          </w:tcPr>
          <w:p w14:paraId="06435849" w14:textId="77777777" w:rsidR="005778E7" w:rsidRDefault="00FC10C3" w:rsidP="00F31287">
            <w:pPr>
              <w:spacing w:before="120" w:after="120"/>
              <w:rPr>
                <w:rFonts w:cs="Tahoma"/>
              </w:rPr>
            </w:pPr>
            <w:r>
              <w:rPr>
                <w:rFonts w:cs="Tahoma"/>
              </w:rPr>
              <w:t xml:space="preserve">Please call </w:t>
            </w:r>
            <w:proofErr w:type="spellStart"/>
            <w:r>
              <w:rPr>
                <w:rFonts w:cs="Tahoma"/>
              </w:rPr>
              <w:t>Huxlow</w:t>
            </w:r>
            <w:proofErr w:type="spellEnd"/>
            <w:r>
              <w:rPr>
                <w:rFonts w:cs="Tahoma"/>
              </w:rPr>
              <w:t xml:space="preserve"> Academy on </w:t>
            </w:r>
            <w:r w:rsidRPr="005A17AC">
              <w:rPr>
                <w:rFonts w:cs="Tahoma"/>
                <w:b/>
                <w:bCs/>
                <w:color w:val="FF0000"/>
              </w:rPr>
              <w:t>01933 650496</w:t>
            </w:r>
            <w:r w:rsidRPr="005A17AC">
              <w:rPr>
                <w:rFonts w:cs="Tahoma"/>
                <w:color w:val="FF0000"/>
              </w:rPr>
              <w:t xml:space="preserve"> </w:t>
            </w:r>
            <w:r>
              <w:rPr>
                <w:rFonts w:cs="Tahoma"/>
              </w:rPr>
              <w:t xml:space="preserve">as soon as possible if you know you are going to be late for </w:t>
            </w:r>
            <w:r w:rsidR="005778E7">
              <w:rPr>
                <w:rFonts w:cs="Tahoma"/>
              </w:rPr>
              <w:t>an exam.</w:t>
            </w:r>
          </w:p>
          <w:p w14:paraId="06349073" w14:textId="77777777" w:rsidR="00BA2B54" w:rsidRDefault="005778E7" w:rsidP="00F31287">
            <w:pPr>
              <w:spacing w:before="120" w:after="120"/>
              <w:rPr>
                <w:rFonts w:cs="Tahoma"/>
              </w:rPr>
            </w:pPr>
            <w:r>
              <w:rPr>
                <w:rFonts w:cs="Tahoma"/>
              </w:rPr>
              <w:t>Late arrivals will be allowed to enter the exam room and sit the examination at the discretion of the Exams Manager.</w:t>
            </w:r>
          </w:p>
          <w:p w14:paraId="7628D830" w14:textId="77777777" w:rsidR="00B726CE" w:rsidRDefault="00BA2B54" w:rsidP="00F31287">
            <w:pPr>
              <w:spacing w:before="120" w:after="120"/>
              <w:rPr>
                <w:rFonts w:cs="Tahoma"/>
              </w:rPr>
            </w:pPr>
            <w:r>
              <w:rPr>
                <w:rFonts w:cs="Tahoma"/>
              </w:rPr>
              <w:t>Late arrivals allowed into the exam room will be given the full time for the examination.</w:t>
            </w:r>
          </w:p>
          <w:p w14:paraId="0A2563F0" w14:textId="309D17FD" w:rsidR="00BA2B54" w:rsidRPr="00F5101D" w:rsidRDefault="00BA2B54" w:rsidP="00F31287">
            <w:pPr>
              <w:spacing w:before="120" w:after="120"/>
              <w:rPr>
                <w:rFonts w:cs="Tahoma"/>
              </w:rPr>
            </w:pPr>
            <w:r>
              <w:rPr>
                <w:rFonts w:cs="Tahoma"/>
              </w:rPr>
              <w:t>Very late arrivals (after 10am for morning sessions and after 2.30pm for afternoon sessions) may still be allowed to sit the exam</w:t>
            </w:r>
            <w:r w:rsidR="00530E28">
              <w:rPr>
                <w:rFonts w:cs="Tahoma"/>
              </w:rPr>
              <w:t xml:space="preserve">, but the awarding body must be notified with details of the circumstances.  The awarding body </w:t>
            </w:r>
            <w:r w:rsidR="004D28C7">
              <w:rPr>
                <w:rFonts w:cs="Tahoma"/>
              </w:rPr>
              <w:t>will decide whether to accept the script.</w:t>
            </w:r>
            <w:r w:rsidR="00530E28">
              <w:rPr>
                <w:rFonts w:cs="Tahoma"/>
              </w:rPr>
              <w:t xml:space="preserve"> </w:t>
            </w:r>
          </w:p>
        </w:tc>
      </w:tr>
    </w:tbl>
    <w:p w14:paraId="50D8CA29" w14:textId="0AB79FF6" w:rsidR="00C94C7B" w:rsidRPr="00830AF4" w:rsidRDefault="00C94C7B" w:rsidP="00F31287">
      <w:pPr>
        <w:pStyle w:val="Heading1"/>
        <w:spacing w:before="120" w:after="120"/>
      </w:pPr>
      <w:bookmarkStart w:id="47" w:name="_Toc463797266"/>
      <w:bookmarkStart w:id="48" w:name="_Toc213402338"/>
      <w:r w:rsidRPr="00F31287">
        <w:t xml:space="preserve">What to do if you are unwell on the day of </w:t>
      </w:r>
      <w:r w:rsidR="00FD26A1" w:rsidRPr="00F31287">
        <w:t>your</w:t>
      </w:r>
      <w:r w:rsidRPr="00F31287">
        <w:t xml:space="preserve"> exam</w:t>
      </w:r>
      <w:bookmarkEnd w:id="47"/>
      <w:bookmarkEnd w:id="48"/>
    </w:p>
    <w:tbl>
      <w:tblPr>
        <w:tblStyle w:val="TableGrid"/>
        <w:tblW w:w="0" w:type="auto"/>
        <w:tblLook w:val="04A0" w:firstRow="1" w:lastRow="0" w:firstColumn="1" w:lastColumn="0" w:noHBand="0" w:noVBand="1"/>
      </w:tblPr>
      <w:tblGrid>
        <w:gridCol w:w="10053"/>
      </w:tblGrid>
      <w:tr w:rsidR="00C94C7B" w:rsidRPr="00617B2C" w14:paraId="09E19A65" w14:textId="77777777" w:rsidTr="00C94C7B">
        <w:tc>
          <w:tcPr>
            <w:tcW w:w="10836" w:type="dxa"/>
          </w:tcPr>
          <w:p w14:paraId="726A5DF5" w14:textId="3ED045F0" w:rsidR="0036404B" w:rsidRDefault="0036404B" w:rsidP="0036404B">
            <w:pPr>
              <w:spacing w:before="120" w:after="120"/>
              <w:rPr>
                <w:rFonts w:cs="Tahoma"/>
              </w:rPr>
            </w:pPr>
            <w:r>
              <w:rPr>
                <w:rFonts w:cs="Tahoma"/>
              </w:rPr>
              <w:t xml:space="preserve">Candidates or parents/carers must call </w:t>
            </w:r>
            <w:proofErr w:type="spellStart"/>
            <w:r>
              <w:rPr>
                <w:rFonts w:cs="Tahoma"/>
              </w:rPr>
              <w:t>Huxlow</w:t>
            </w:r>
            <w:proofErr w:type="spellEnd"/>
            <w:r>
              <w:rPr>
                <w:rFonts w:cs="Tahoma"/>
              </w:rPr>
              <w:t xml:space="preserve"> Academy on </w:t>
            </w:r>
            <w:r w:rsidRPr="005A17AC">
              <w:rPr>
                <w:rFonts w:cs="Tahoma"/>
                <w:b/>
                <w:bCs/>
                <w:color w:val="FF0000"/>
              </w:rPr>
              <w:t>01933 650496</w:t>
            </w:r>
            <w:r w:rsidRPr="005A17AC">
              <w:rPr>
                <w:rFonts w:cs="Tahoma"/>
                <w:color w:val="FF0000"/>
              </w:rPr>
              <w:t xml:space="preserve"> </w:t>
            </w:r>
            <w:r>
              <w:rPr>
                <w:rFonts w:cs="Tahoma"/>
              </w:rPr>
              <w:t>as soon as possible to inform us if the student is unwell and</w:t>
            </w:r>
            <w:r w:rsidR="00FA1965">
              <w:rPr>
                <w:rFonts w:cs="Tahoma"/>
              </w:rPr>
              <w:t>/or</w:t>
            </w:r>
            <w:r>
              <w:rPr>
                <w:rFonts w:cs="Tahoma"/>
              </w:rPr>
              <w:t xml:space="preserve"> unable to attend </w:t>
            </w:r>
            <w:r w:rsidR="008A3E70">
              <w:rPr>
                <w:rFonts w:cs="Tahoma"/>
              </w:rPr>
              <w:t>an</w:t>
            </w:r>
            <w:r>
              <w:rPr>
                <w:rFonts w:cs="Tahoma"/>
              </w:rPr>
              <w:t xml:space="preserve"> exam</w:t>
            </w:r>
            <w:r w:rsidR="00073F5C">
              <w:rPr>
                <w:rFonts w:cs="Tahoma"/>
              </w:rPr>
              <w:t xml:space="preserve"> and the reason why</w:t>
            </w:r>
            <w:r>
              <w:rPr>
                <w:rFonts w:cs="Tahoma"/>
              </w:rPr>
              <w:t>.</w:t>
            </w:r>
          </w:p>
          <w:p w14:paraId="3D57A032" w14:textId="3B4673DD" w:rsidR="0028630B" w:rsidRDefault="0028630B" w:rsidP="00F31287">
            <w:pPr>
              <w:spacing w:before="120"/>
              <w:rPr>
                <w:b/>
                <w:bCs/>
                <w:sz w:val="23"/>
                <w:szCs w:val="23"/>
              </w:rPr>
            </w:pPr>
            <w:r w:rsidRPr="00FA1965">
              <w:rPr>
                <w:b/>
                <w:bCs/>
                <w:sz w:val="23"/>
                <w:szCs w:val="23"/>
              </w:rPr>
              <w:t>Special consideration</w:t>
            </w:r>
          </w:p>
          <w:p w14:paraId="18D7C293" w14:textId="629258A6" w:rsidR="005572F9" w:rsidRPr="005572F9" w:rsidRDefault="005572F9" w:rsidP="00F31287">
            <w:pPr>
              <w:spacing w:before="120"/>
              <w:rPr>
                <w:sz w:val="23"/>
                <w:szCs w:val="23"/>
              </w:rPr>
            </w:pPr>
            <w:r w:rsidRPr="005572F9">
              <w:rPr>
                <w:sz w:val="23"/>
                <w:szCs w:val="23"/>
              </w:rPr>
              <w:t xml:space="preserve">Special consideration is a </w:t>
            </w:r>
            <w:r w:rsidR="004E2424">
              <w:rPr>
                <w:sz w:val="23"/>
                <w:szCs w:val="23"/>
              </w:rPr>
              <w:t xml:space="preserve">small </w:t>
            </w:r>
            <w:r w:rsidRPr="005572F9">
              <w:rPr>
                <w:sz w:val="23"/>
                <w:szCs w:val="23"/>
              </w:rPr>
              <w:t>post-examination adjustment that compensates candidates who were suffering from a temporary illness or condition or who were otherwise disadvantaged at the time of the examination. Exams officers may apply for special consideration on a candidate's behalf.</w:t>
            </w:r>
          </w:p>
          <w:p w14:paraId="36314D49" w14:textId="77777777" w:rsidR="004E2424" w:rsidRPr="004E2424" w:rsidRDefault="004E2424" w:rsidP="00F31287">
            <w:pPr>
              <w:spacing w:before="120"/>
              <w:rPr>
                <w:sz w:val="23"/>
                <w:szCs w:val="23"/>
                <w:u w:val="single"/>
              </w:rPr>
            </w:pPr>
            <w:r w:rsidRPr="004E2424">
              <w:rPr>
                <w:sz w:val="23"/>
                <w:szCs w:val="23"/>
                <w:u w:val="single"/>
              </w:rPr>
              <w:t>Absent candidates</w:t>
            </w:r>
          </w:p>
          <w:p w14:paraId="6D5560BA" w14:textId="114599FE" w:rsidR="0028630B" w:rsidRDefault="00AF690F" w:rsidP="00F31287">
            <w:pPr>
              <w:spacing w:before="120"/>
              <w:rPr>
                <w:sz w:val="23"/>
                <w:szCs w:val="23"/>
              </w:rPr>
            </w:pPr>
            <w:r>
              <w:rPr>
                <w:sz w:val="23"/>
                <w:szCs w:val="23"/>
              </w:rPr>
              <w:t>If a candidate is absent from a timetabled written exam for an acceptable reason, and the centre is prepared to support an application</w:t>
            </w:r>
            <w:r>
              <w:rPr>
                <w:sz w:val="16"/>
                <w:szCs w:val="16"/>
              </w:rPr>
              <w:t xml:space="preserve"> </w:t>
            </w:r>
            <w:r>
              <w:rPr>
                <w:sz w:val="23"/>
                <w:szCs w:val="23"/>
              </w:rPr>
              <w:t>for special consideration (where the minimum requirements for enhanced grading in cases of acceptable absence can be met</w:t>
            </w:r>
            <w:r w:rsidR="0028630B">
              <w:rPr>
                <w:sz w:val="23"/>
                <w:szCs w:val="23"/>
              </w:rPr>
              <w:t xml:space="preserve"> </w:t>
            </w:r>
            <w:proofErr w:type="spellStart"/>
            <w:r w:rsidR="0028630B">
              <w:rPr>
                <w:sz w:val="23"/>
                <w:szCs w:val="23"/>
              </w:rPr>
              <w:t>i.e</w:t>
            </w:r>
            <w:proofErr w:type="spellEnd"/>
            <w:r w:rsidR="0028630B">
              <w:rPr>
                <w:sz w:val="23"/>
                <w:szCs w:val="23"/>
              </w:rPr>
              <w:t xml:space="preserve"> </w:t>
            </w:r>
            <w:r w:rsidR="00FA1965">
              <w:rPr>
                <w:sz w:val="23"/>
                <w:szCs w:val="23"/>
              </w:rPr>
              <w:t xml:space="preserve">the candidate was fully prepared for the exam and able to complete </w:t>
            </w:r>
            <w:r w:rsidR="0028630B">
              <w:rPr>
                <w:sz w:val="23"/>
                <w:szCs w:val="23"/>
              </w:rPr>
              <w:t xml:space="preserve">at least one </w:t>
            </w:r>
            <w:r w:rsidR="00FA1965">
              <w:rPr>
                <w:sz w:val="23"/>
                <w:szCs w:val="23"/>
              </w:rPr>
              <w:t xml:space="preserve">whole </w:t>
            </w:r>
            <w:r w:rsidR="0028630B">
              <w:rPr>
                <w:sz w:val="23"/>
                <w:szCs w:val="23"/>
              </w:rPr>
              <w:t>com</w:t>
            </w:r>
            <w:r w:rsidR="00FA1965">
              <w:rPr>
                <w:sz w:val="23"/>
                <w:szCs w:val="23"/>
              </w:rPr>
              <w:t>ponent</w:t>
            </w:r>
            <w:r>
              <w:rPr>
                <w:sz w:val="23"/>
                <w:szCs w:val="23"/>
              </w:rPr>
              <w:t xml:space="preserve">), the awarding body may make an adjustment to the grade. </w:t>
            </w:r>
          </w:p>
          <w:p w14:paraId="27D06B00" w14:textId="0602850E" w:rsidR="00C94C7B" w:rsidRDefault="00AA41C5" w:rsidP="00F31287">
            <w:pPr>
              <w:spacing w:before="120"/>
              <w:rPr>
                <w:rFonts w:cs="Tahoma"/>
              </w:rPr>
            </w:pPr>
            <w:r>
              <w:rPr>
                <w:rFonts w:cs="Tahoma"/>
              </w:rPr>
              <w:lastRenderedPageBreak/>
              <w:t xml:space="preserve">Medical evidence </w:t>
            </w:r>
            <w:proofErr w:type="spellStart"/>
            <w:r>
              <w:rPr>
                <w:rFonts w:cs="Tahoma"/>
              </w:rPr>
              <w:t>e.g</w:t>
            </w:r>
            <w:proofErr w:type="spellEnd"/>
            <w:r>
              <w:rPr>
                <w:rFonts w:cs="Tahoma"/>
              </w:rPr>
              <w:t xml:space="preserve"> Dr’s note, clinical appointment</w:t>
            </w:r>
            <w:r w:rsidR="00073F5C">
              <w:rPr>
                <w:rFonts w:cs="Tahoma"/>
              </w:rPr>
              <w:t xml:space="preserve"> or hospital admission letter</w:t>
            </w:r>
            <w:r w:rsidR="00ED5F36">
              <w:rPr>
                <w:rFonts w:cs="Tahoma"/>
              </w:rPr>
              <w:t>,</w:t>
            </w:r>
            <w:r w:rsidR="00073F5C">
              <w:rPr>
                <w:rFonts w:cs="Tahoma"/>
              </w:rPr>
              <w:t xml:space="preserve"> may</w:t>
            </w:r>
            <w:r>
              <w:rPr>
                <w:rFonts w:cs="Tahoma"/>
              </w:rPr>
              <w:t xml:space="preserve"> be required to support any application for </w:t>
            </w:r>
            <w:r w:rsidR="00ED5F36">
              <w:rPr>
                <w:rFonts w:cs="Tahoma"/>
              </w:rPr>
              <w:t>s</w:t>
            </w:r>
            <w:r>
              <w:rPr>
                <w:rFonts w:cs="Tahoma"/>
              </w:rPr>
              <w:t xml:space="preserve">pecial </w:t>
            </w:r>
            <w:r w:rsidR="00ED5F36">
              <w:rPr>
                <w:rFonts w:cs="Tahoma"/>
              </w:rPr>
              <w:t>c</w:t>
            </w:r>
            <w:r>
              <w:rPr>
                <w:rFonts w:cs="Tahoma"/>
              </w:rPr>
              <w:t>onsideration</w:t>
            </w:r>
            <w:r w:rsidR="004E2424">
              <w:rPr>
                <w:rFonts w:cs="Tahoma"/>
              </w:rPr>
              <w:t>.</w:t>
            </w:r>
          </w:p>
          <w:p w14:paraId="201E0854" w14:textId="5542C79D" w:rsidR="004E2424" w:rsidRPr="004E2424" w:rsidRDefault="004E2424" w:rsidP="00F31287">
            <w:pPr>
              <w:spacing w:before="120"/>
              <w:rPr>
                <w:rFonts w:cs="Tahoma"/>
                <w:u w:val="single"/>
              </w:rPr>
            </w:pPr>
            <w:r w:rsidRPr="004E2424">
              <w:rPr>
                <w:rFonts w:cs="Tahoma"/>
                <w:u w:val="single"/>
              </w:rPr>
              <w:t>Present but disadvantaged candidates</w:t>
            </w:r>
          </w:p>
          <w:p w14:paraId="33B091A1" w14:textId="48150914" w:rsidR="004E2424" w:rsidRDefault="004E2424" w:rsidP="00F31287">
            <w:pPr>
              <w:spacing w:before="120" w:after="0"/>
              <w:rPr>
                <w:sz w:val="23"/>
                <w:szCs w:val="23"/>
              </w:rPr>
            </w:pPr>
            <w:r>
              <w:rPr>
                <w:sz w:val="23"/>
                <w:szCs w:val="23"/>
              </w:rPr>
              <w:t>If</w:t>
            </w:r>
            <w:r w:rsidR="002E126B" w:rsidRPr="004E2424">
              <w:rPr>
                <w:sz w:val="23"/>
                <w:szCs w:val="23"/>
              </w:rPr>
              <w:t xml:space="preserve"> a candidate is unwell during an </w:t>
            </w:r>
            <w:proofErr w:type="gramStart"/>
            <w:r w:rsidR="002E126B" w:rsidRPr="004E2424">
              <w:rPr>
                <w:sz w:val="23"/>
                <w:szCs w:val="23"/>
              </w:rPr>
              <w:t>exam</w:t>
            </w:r>
            <w:proofErr w:type="gramEnd"/>
            <w:r w:rsidR="002E126B" w:rsidRPr="004E2424">
              <w:rPr>
                <w:sz w:val="23"/>
                <w:szCs w:val="23"/>
              </w:rPr>
              <w:t xml:space="preserve"> they should alert the invigilators who will manage the situation according to the severity</w:t>
            </w:r>
            <w:r w:rsidR="006B1D40" w:rsidRPr="004E2424">
              <w:rPr>
                <w:sz w:val="23"/>
                <w:szCs w:val="23"/>
              </w:rPr>
              <w:t xml:space="preserve"> and record all actions taken.</w:t>
            </w:r>
            <w:r w:rsidR="007D6B32" w:rsidRPr="004E2424">
              <w:rPr>
                <w:sz w:val="23"/>
                <w:szCs w:val="23"/>
              </w:rPr>
              <w:t xml:space="preserve">  </w:t>
            </w:r>
          </w:p>
          <w:p w14:paraId="01A5AC41" w14:textId="23F203CC" w:rsidR="00C94C7B" w:rsidRPr="004E2424" w:rsidRDefault="00CB0192" w:rsidP="00F31287">
            <w:pPr>
              <w:spacing w:before="120" w:after="0"/>
              <w:rPr>
                <w:sz w:val="23"/>
                <w:szCs w:val="23"/>
              </w:rPr>
            </w:pPr>
            <w:r w:rsidRPr="004E2424">
              <w:rPr>
                <w:sz w:val="23"/>
                <w:szCs w:val="23"/>
              </w:rPr>
              <w:t>Where a candidate is present but disadvantaged for a timetabled written examination</w:t>
            </w:r>
            <w:r w:rsidR="005572F9" w:rsidRPr="004E2424">
              <w:rPr>
                <w:sz w:val="23"/>
                <w:szCs w:val="23"/>
              </w:rPr>
              <w:t xml:space="preserve"> s</w:t>
            </w:r>
            <w:r w:rsidR="007D6B32" w:rsidRPr="004E2424">
              <w:rPr>
                <w:sz w:val="23"/>
                <w:szCs w:val="23"/>
              </w:rPr>
              <w:t>pecial consideration will be applied for</w:t>
            </w:r>
            <w:r w:rsidR="004E2424">
              <w:rPr>
                <w:sz w:val="23"/>
                <w:szCs w:val="23"/>
              </w:rPr>
              <w:t>.</w:t>
            </w:r>
            <w:r w:rsidR="005572F9" w:rsidRPr="004E2424">
              <w:rPr>
                <w:sz w:val="23"/>
                <w:szCs w:val="23"/>
              </w:rPr>
              <w:t xml:space="preserve"> </w:t>
            </w:r>
          </w:p>
          <w:p w14:paraId="35A1590A" w14:textId="68971E83" w:rsidR="00C94C7B" w:rsidRPr="00F5101D" w:rsidRDefault="00C94C7B" w:rsidP="000C0E6F">
            <w:pPr>
              <w:pStyle w:val="ListParagraph"/>
              <w:spacing w:after="120"/>
              <w:rPr>
                <w:rFonts w:cs="Tahoma"/>
              </w:rPr>
            </w:pPr>
          </w:p>
        </w:tc>
      </w:tr>
    </w:tbl>
    <w:p w14:paraId="3F44F30F" w14:textId="77777777" w:rsidR="00C94C7B" w:rsidRPr="00830AF4" w:rsidRDefault="00C94C7B" w:rsidP="00F31287">
      <w:pPr>
        <w:pStyle w:val="Heading1"/>
        <w:spacing w:before="120" w:after="120"/>
      </w:pPr>
      <w:bookmarkStart w:id="49" w:name="_Toc463797271"/>
      <w:bookmarkStart w:id="50" w:name="_Toc213402339"/>
      <w:r w:rsidRPr="00830AF4">
        <w:lastRenderedPageBreak/>
        <w:t>Results</w:t>
      </w:r>
      <w:bookmarkEnd w:id="49"/>
      <w:bookmarkEnd w:id="50"/>
    </w:p>
    <w:tbl>
      <w:tblPr>
        <w:tblStyle w:val="TableGrid"/>
        <w:tblW w:w="0" w:type="auto"/>
        <w:tblLook w:val="04A0" w:firstRow="1" w:lastRow="0" w:firstColumn="1" w:lastColumn="0" w:noHBand="0" w:noVBand="1"/>
      </w:tblPr>
      <w:tblGrid>
        <w:gridCol w:w="10053"/>
      </w:tblGrid>
      <w:tr w:rsidR="00C94C7B" w:rsidRPr="00617B2C" w14:paraId="1439352B" w14:textId="77777777" w:rsidTr="00FB4D85">
        <w:tc>
          <w:tcPr>
            <w:tcW w:w="10053" w:type="dxa"/>
          </w:tcPr>
          <w:p w14:paraId="4EDAE8A9" w14:textId="68280A32" w:rsidR="000C0E6F" w:rsidRPr="00F75697" w:rsidRDefault="000C0E6F" w:rsidP="00F31287">
            <w:pPr>
              <w:spacing w:before="120"/>
              <w:rPr>
                <w:rFonts w:cs="Tahoma"/>
                <w:u w:val="single"/>
              </w:rPr>
            </w:pPr>
            <w:r w:rsidRPr="00F75697">
              <w:rPr>
                <w:rFonts w:cs="Tahoma"/>
                <w:u w:val="single"/>
              </w:rPr>
              <w:t>Results days 202</w:t>
            </w:r>
            <w:r w:rsidR="00AE61C9">
              <w:rPr>
                <w:rFonts w:cs="Tahoma"/>
                <w:u w:val="single"/>
              </w:rPr>
              <w:t>5</w:t>
            </w:r>
            <w:r w:rsidRPr="00F75697">
              <w:rPr>
                <w:rFonts w:cs="Tahoma"/>
                <w:u w:val="single"/>
              </w:rPr>
              <w:t>-2</w:t>
            </w:r>
            <w:r w:rsidR="00AE61C9">
              <w:rPr>
                <w:rFonts w:cs="Tahoma"/>
                <w:u w:val="single"/>
              </w:rPr>
              <w:t>6</w:t>
            </w:r>
          </w:p>
          <w:p w14:paraId="532D67DB" w14:textId="1E06C7E8" w:rsidR="00C94C7B" w:rsidRDefault="00F75697" w:rsidP="00F31287">
            <w:pPr>
              <w:spacing w:before="120"/>
              <w:rPr>
                <w:rFonts w:cs="Tahoma"/>
              </w:rPr>
            </w:pPr>
            <w:r>
              <w:rPr>
                <w:rFonts w:cs="Tahoma"/>
              </w:rPr>
              <w:t>GCSE Maths and English Language re-sits</w:t>
            </w:r>
          </w:p>
          <w:p w14:paraId="052FC875" w14:textId="2E7BAD59" w:rsidR="00F75697" w:rsidRPr="008E7BA5" w:rsidRDefault="00F75697" w:rsidP="00F75697">
            <w:pPr>
              <w:spacing w:before="120"/>
              <w:ind w:left="1440"/>
              <w:rPr>
                <w:rFonts w:cs="Tahoma"/>
                <w:b/>
                <w:bCs/>
              </w:rPr>
            </w:pPr>
            <w:r w:rsidRPr="008E7BA5">
              <w:rPr>
                <w:rFonts w:cs="Tahoma"/>
                <w:b/>
                <w:bCs/>
              </w:rPr>
              <w:t xml:space="preserve">Thursday, </w:t>
            </w:r>
            <w:r w:rsidR="00AE61C9">
              <w:rPr>
                <w:rFonts w:cs="Tahoma"/>
                <w:b/>
                <w:bCs/>
              </w:rPr>
              <w:t>8</w:t>
            </w:r>
            <w:r w:rsidRPr="008E7BA5">
              <w:rPr>
                <w:rFonts w:cs="Tahoma"/>
                <w:b/>
                <w:bCs/>
                <w:vertAlign w:val="superscript"/>
              </w:rPr>
              <w:t>th</w:t>
            </w:r>
            <w:r w:rsidRPr="008E7BA5">
              <w:rPr>
                <w:rFonts w:cs="Tahoma"/>
                <w:b/>
                <w:bCs/>
              </w:rPr>
              <w:t xml:space="preserve"> January 202</w:t>
            </w:r>
            <w:r w:rsidR="00AE61C9">
              <w:rPr>
                <w:rFonts w:cs="Tahoma"/>
                <w:b/>
                <w:bCs/>
              </w:rPr>
              <w:t>6</w:t>
            </w:r>
          </w:p>
          <w:p w14:paraId="0F19FEC0" w14:textId="349A3857" w:rsidR="00F75697" w:rsidRDefault="00C05D3B" w:rsidP="00C05D3B">
            <w:pPr>
              <w:spacing w:before="120"/>
              <w:rPr>
                <w:rFonts w:cs="Tahoma"/>
              </w:rPr>
            </w:pPr>
            <w:r>
              <w:rPr>
                <w:rFonts w:cs="Tahoma"/>
              </w:rPr>
              <w:t>BTEC Nationals/BTEC Level1/2 Tech Awards</w:t>
            </w:r>
          </w:p>
          <w:p w14:paraId="1B70415E" w14:textId="5F2A23AD" w:rsidR="00C05D3B" w:rsidRPr="008E7BA5" w:rsidRDefault="00C05D3B" w:rsidP="00C05D3B">
            <w:pPr>
              <w:spacing w:before="120"/>
              <w:ind w:left="1440"/>
              <w:rPr>
                <w:rFonts w:cs="Tahoma"/>
                <w:b/>
                <w:bCs/>
              </w:rPr>
            </w:pPr>
            <w:r w:rsidRPr="008E7BA5">
              <w:rPr>
                <w:rFonts w:cs="Tahoma"/>
                <w:b/>
                <w:bCs/>
              </w:rPr>
              <w:t>Thursday, 1</w:t>
            </w:r>
            <w:r w:rsidR="00AE61C9">
              <w:rPr>
                <w:rFonts w:cs="Tahoma"/>
                <w:b/>
                <w:bCs/>
              </w:rPr>
              <w:t>8</w:t>
            </w:r>
            <w:r w:rsidRPr="008E7BA5">
              <w:rPr>
                <w:rFonts w:cs="Tahoma"/>
                <w:b/>
                <w:bCs/>
                <w:vertAlign w:val="superscript"/>
              </w:rPr>
              <w:t>th</w:t>
            </w:r>
            <w:r w:rsidRPr="008E7BA5">
              <w:rPr>
                <w:rFonts w:cs="Tahoma"/>
                <w:b/>
                <w:bCs/>
              </w:rPr>
              <w:t xml:space="preserve"> March 202</w:t>
            </w:r>
            <w:r w:rsidR="00AE61C9">
              <w:rPr>
                <w:rFonts w:cs="Tahoma"/>
                <w:b/>
                <w:bCs/>
              </w:rPr>
              <w:t>6</w:t>
            </w:r>
          </w:p>
          <w:p w14:paraId="30146146" w14:textId="0F8B1E43" w:rsidR="004806E3" w:rsidRDefault="004806E3" w:rsidP="004806E3">
            <w:pPr>
              <w:spacing w:before="120"/>
              <w:rPr>
                <w:rFonts w:cs="Tahoma"/>
              </w:rPr>
            </w:pPr>
            <w:proofErr w:type="spellStart"/>
            <w:r>
              <w:rPr>
                <w:rFonts w:cs="Tahoma"/>
              </w:rPr>
              <w:t>A’Level</w:t>
            </w:r>
            <w:proofErr w:type="spellEnd"/>
            <w:r>
              <w:rPr>
                <w:rFonts w:cs="Tahoma"/>
              </w:rPr>
              <w:t>/BTEC Nationals/EPQ/Level 3 Certificates</w:t>
            </w:r>
          </w:p>
          <w:p w14:paraId="67149966" w14:textId="18AD5123" w:rsidR="004806E3" w:rsidRPr="008E7BA5" w:rsidRDefault="004806E3" w:rsidP="004806E3">
            <w:pPr>
              <w:spacing w:before="120"/>
              <w:ind w:left="1440"/>
              <w:rPr>
                <w:rFonts w:cs="Tahoma"/>
                <w:b/>
                <w:bCs/>
              </w:rPr>
            </w:pPr>
            <w:r w:rsidRPr="008E7BA5">
              <w:rPr>
                <w:rFonts w:cs="Tahoma"/>
                <w:b/>
                <w:bCs/>
              </w:rPr>
              <w:t>Thursday, 1</w:t>
            </w:r>
            <w:r w:rsidR="00AE61C9">
              <w:rPr>
                <w:rFonts w:cs="Tahoma"/>
                <w:b/>
                <w:bCs/>
              </w:rPr>
              <w:t>3</w:t>
            </w:r>
            <w:r w:rsidRPr="008E7BA5">
              <w:rPr>
                <w:rFonts w:cs="Tahoma"/>
                <w:b/>
                <w:bCs/>
                <w:vertAlign w:val="superscript"/>
              </w:rPr>
              <w:t>th</w:t>
            </w:r>
            <w:r w:rsidRPr="008E7BA5">
              <w:rPr>
                <w:rFonts w:cs="Tahoma"/>
                <w:b/>
                <w:bCs/>
              </w:rPr>
              <w:t xml:space="preserve"> August 202</w:t>
            </w:r>
            <w:r w:rsidR="00AE61C9">
              <w:rPr>
                <w:rFonts w:cs="Tahoma"/>
                <w:b/>
                <w:bCs/>
              </w:rPr>
              <w:t>6</w:t>
            </w:r>
          </w:p>
          <w:p w14:paraId="395C5304" w14:textId="161CD8CF" w:rsidR="004806E3" w:rsidRDefault="004806E3" w:rsidP="004806E3">
            <w:pPr>
              <w:spacing w:before="120"/>
              <w:rPr>
                <w:rFonts w:cs="Tahoma"/>
              </w:rPr>
            </w:pPr>
            <w:r>
              <w:rPr>
                <w:rFonts w:cs="Tahoma"/>
              </w:rPr>
              <w:t>GCSE/BTEC Level1/2 Tech Awards/Level</w:t>
            </w:r>
            <w:r w:rsidR="008E7BA5">
              <w:rPr>
                <w:rFonts w:cs="Tahoma"/>
              </w:rPr>
              <w:t xml:space="preserve"> 1/2</w:t>
            </w:r>
            <w:r>
              <w:rPr>
                <w:rFonts w:cs="Tahoma"/>
              </w:rPr>
              <w:t xml:space="preserve"> Vocational Awards/</w:t>
            </w:r>
            <w:r w:rsidR="008E7BA5">
              <w:rPr>
                <w:rFonts w:cs="Tahoma"/>
              </w:rPr>
              <w:t>Level 1/2 Cambridge Nationals</w:t>
            </w:r>
          </w:p>
          <w:p w14:paraId="6D84A19F" w14:textId="68CDD530" w:rsidR="00FB4D85" w:rsidRPr="00FB4D85" w:rsidRDefault="008E7BA5" w:rsidP="00FB4D85">
            <w:pPr>
              <w:spacing w:before="120"/>
              <w:ind w:left="1440"/>
              <w:rPr>
                <w:rFonts w:cs="Tahoma"/>
                <w:b/>
                <w:bCs/>
              </w:rPr>
            </w:pPr>
            <w:r w:rsidRPr="008E7BA5">
              <w:rPr>
                <w:rFonts w:cs="Tahoma"/>
                <w:b/>
                <w:bCs/>
              </w:rPr>
              <w:t>Thursday, 2</w:t>
            </w:r>
            <w:r w:rsidR="00AE61C9">
              <w:rPr>
                <w:rFonts w:cs="Tahoma"/>
                <w:b/>
                <w:bCs/>
              </w:rPr>
              <w:t>0</w:t>
            </w:r>
            <w:r w:rsidR="00AE61C9" w:rsidRPr="00AE61C9">
              <w:rPr>
                <w:rFonts w:cs="Tahoma"/>
                <w:b/>
                <w:bCs/>
                <w:vertAlign w:val="superscript"/>
              </w:rPr>
              <w:t>th</w:t>
            </w:r>
            <w:r w:rsidRPr="008E7BA5">
              <w:rPr>
                <w:rFonts w:cs="Tahoma"/>
                <w:b/>
                <w:bCs/>
              </w:rPr>
              <w:t xml:space="preserve"> August 20</w:t>
            </w:r>
            <w:r w:rsidR="00AE61C9">
              <w:rPr>
                <w:rFonts w:cs="Tahoma"/>
                <w:b/>
                <w:bCs/>
              </w:rPr>
              <w:t>26</w:t>
            </w:r>
          </w:p>
        </w:tc>
      </w:tr>
    </w:tbl>
    <w:p w14:paraId="72D9045E" w14:textId="77777777" w:rsidR="00C94C7B" w:rsidRPr="00830AF4" w:rsidRDefault="00C94C7B" w:rsidP="00A34D50">
      <w:pPr>
        <w:pStyle w:val="Heading1"/>
        <w:spacing w:before="120" w:after="120"/>
      </w:pPr>
      <w:bookmarkStart w:id="51" w:name="_Toc463797272"/>
      <w:bookmarkStart w:id="52" w:name="_Toc213402340"/>
      <w:r w:rsidRPr="00830AF4">
        <w:t>Post-results services</w:t>
      </w:r>
      <w:bookmarkEnd w:id="51"/>
      <w:bookmarkEnd w:id="52"/>
    </w:p>
    <w:tbl>
      <w:tblPr>
        <w:tblStyle w:val="TableGrid"/>
        <w:tblW w:w="0" w:type="auto"/>
        <w:tblLook w:val="04A0" w:firstRow="1" w:lastRow="0" w:firstColumn="1" w:lastColumn="0" w:noHBand="0" w:noVBand="1"/>
      </w:tblPr>
      <w:tblGrid>
        <w:gridCol w:w="10053"/>
      </w:tblGrid>
      <w:tr w:rsidR="00C94C7B" w:rsidRPr="00617B2C" w14:paraId="5A60EE34" w14:textId="77777777" w:rsidTr="00C94C7B">
        <w:tc>
          <w:tcPr>
            <w:tcW w:w="10836" w:type="dxa"/>
          </w:tcPr>
          <w:p w14:paraId="1F95FA05" w14:textId="77777777" w:rsidR="005D78D9" w:rsidRDefault="00816C78" w:rsidP="00816C78">
            <w:pPr>
              <w:autoSpaceDE w:val="0"/>
              <w:autoSpaceDN w:val="0"/>
              <w:adjustRightInd w:val="0"/>
              <w:spacing w:before="120" w:after="120"/>
              <w:rPr>
                <w:rFonts w:cs="Tahoma"/>
              </w:rPr>
            </w:pPr>
            <w:r>
              <w:rPr>
                <w:rFonts w:cs="Tahoma"/>
              </w:rPr>
              <w:t xml:space="preserve">Please refer to </w:t>
            </w:r>
            <w:proofErr w:type="spellStart"/>
            <w:r>
              <w:rPr>
                <w:rFonts w:cs="Tahoma"/>
              </w:rPr>
              <w:t>Huxlow</w:t>
            </w:r>
            <w:proofErr w:type="spellEnd"/>
            <w:r>
              <w:rPr>
                <w:rFonts w:cs="Tahoma"/>
              </w:rPr>
              <w:t xml:space="preserve"> Academy website for details of post-results services including applications for a review of </w:t>
            </w:r>
            <w:r w:rsidR="00BD0109">
              <w:rPr>
                <w:rFonts w:cs="Tahoma"/>
              </w:rPr>
              <w:t>marking and access to exam scripts.</w:t>
            </w:r>
          </w:p>
          <w:p w14:paraId="7CB22C78" w14:textId="6AA0381F" w:rsidR="00BD0109" w:rsidRPr="00F5101D" w:rsidRDefault="00BD0109" w:rsidP="00816C78">
            <w:pPr>
              <w:autoSpaceDE w:val="0"/>
              <w:autoSpaceDN w:val="0"/>
              <w:adjustRightInd w:val="0"/>
              <w:spacing w:before="120" w:after="120"/>
              <w:rPr>
                <w:rFonts w:cs="Tahoma"/>
                <w:color w:val="000000"/>
              </w:rPr>
            </w:pPr>
          </w:p>
        </w:tc>
      </w:tr>
    </w:tbl>
    <w:p w14:paraId="1CEAA5EA" w14:textId="77777777" w:rsidR="00C94C7B" w:rsidRPr="00830AF4" w:rsidRDefault="00C94C7B" w:rsidP="00A34D50">
      <w:pPr>
        <w:pStyle w:val="Heading1"/>
        <w:spacing w:before="120" w:after="120"/>
      </w:pPr>
      <w:bookmarkStart w:id="53" w:name="_Toc463797273"/>
      <w:bookmarkStart w:id="54" w:name="_Toc213402341"/>
      <w:r w:rsidRPr="00830AF4">
        <w:t>Certificates</w:t>
      </w:r>
      <w:bookmarkEnd w:id="53"/>
      <w:bookmarkEnd w:id="54"/>
    </w:p>
    <w:tbl>
      <w:tblPr>
        <w:tblStyle w:val="TableGrid"/>
        <w:tblW w:w="0" w:type="auto"/>
        <w:tblLook w:val="04A0" w:firstRow="1" w:lastRow="0" w:firstColumn="1" w:lastColumn="0" w:noHBand="0" w:noVBand="1"/>
      </w:tblPr>
      <w:tblGrid>
        <w:gridCol w:w="10053"/>
      </w:tblGrid>
      <w:tr w:rsidR="00C94C7B" w:rsidRPr="00617B2C" w14:paraId="78EEDD32" w14:textId="77777777" w:rsidTr="00C94C7B">
        <w:tc>
          <w:tcPr>
            <w:tcW w:w="10836" w:type="dxa"/>
          </w:tcPr>
          <w:p w14:paraId="47E10AA0" w14:textId="77777777" w:rsidR="00C925D7" w:rsidRDefault="00FB4D85" w:rsidP="00A34D50">
            <w:pPr>
              <w:spacing w:before="120" w:after="120"/>
              <w:rPr>
                <w:rFonts w:cs="Tahoma"/>
              </w:rPr>
            </w:pPr>
            <w:r>
              <w:rPr>
                <w:rFonts w:cs="Tahoma"/>
              </w:rPr>
              <w:t>Certificates generally arrive in November.</w:t>
            </w:r>
            <w:r w:rsidR="00C925D7">
              <w:rPr>
                <w:rFonts w:cs="Tahoma"/>
              </w:rPr>
              <w:t xml:space="preserve">  They will be available to collect from reception during school opening times from December onwards.</w:t>
            </w:r>
          </w:p>
          <w:p w14:paraId="2D5D45FD" w14:textId="77777777" w:rsidR="00816C78" w:rsidRDefault="00C925D7" w:rsidP="000876AB">
            <w:pPr>
              <w:spacing w:before="120" w:after="120"/>
              <w:rPr>
                <w:rFonts w:cs="Tahoma"/>
              </w:rPr>
            </w:pPr>
            <w:r>
              <w:rPr>
                <w:rFonts w:cs="Tahoma"/>
              </w:rPr>
              <w:t xml:space="preserve">Students will need to sign for the collection of their certificates.  </w:t>
            </w:r>
          </w:p>
          <w:p w14:paraId="7750C969" w14:textId="4E65AAFB" w:rsidR="00C925D7" w:rsidRDefault="00C925D7" w:rsidP="000876AB">
            <w:pPr>
              <w:spacing w:before="120" w:after="120"/>
              <w:rPr>
                <w:rFonts w:cs="Tahoma"/>
              </w:rPr>
            </w:pPr>
            <w:r>
              <w:rPr>
                <w:rFonts w:cs="Tahoma"/>
              </w:rPr>
              <w:t xml:space="preserve">If the student wishes a nominated person to collect the certificates on their behalf, they need to provide the nominated person with a </w:t>
            </w:r>
            <w:r w:rsidR="00C91BDA">
              <w:rPr>
                <w:rFonts w:cs="Tahoma"/>
              </w:rPr>
              <w:t xml:space="preserve">signed </w:t>
            </w:r>
            <w:r>
              <w:rPr>
                <w:rFonts w:cs="Tahoma"/>
              </w:rPr>
              <w:t>letter/note</w:t>
            </w:r>
            <w:r w:rsidR="00C91BDA">
              <w:rPr>
                <w:rFonts w:cs="Tahoma"/>
              </w:rPr>
              <w:t xml:space="preserve"> </w:t>
            </w:r>
            <w:r w:rsidR="000876AB">
              <w:rPr>
                <w:rFonts w:cs="Tahoma"/>
              </w:rPr>
              <w:t xml:space="preserve">stating that they give permission for their representative (please ensure you include their name) </w:t>
            </w:r>
            <w:r w:rsidR="000876AB" w:rsidRPr="002401E2">
              <w:rPr>
                <w:rFonts w:cs="Tahoma"/>
              </w:rPr>
              <w:t xml:space="preserve">to collect certificates on their behalf and confirm that </w:t>
            </w:r>
            <w:r w:rsidR="002401E2">
              <w:rPr>
                <w:rFonts w:cs="Tahoma"/>
              </w:rPr>
              <w:t>the</w:t>
            </w:r>
            <w:r w:rsidR="000876AB" w:rsidRPr="002401E2">
              <w:rPr>
                <w:rFonts w:cs="Tahoma"/>
              </w:rPr>
              <w:t xml:space="preserve"> representative will provide photographic ID on collection and will sign to confirm collection</w:t>
            </w:r>
            <w:r w:rsidR="002401E2">
              <w:rPr>
                <w:rFonts w:cs="Tahoma"/>
              </w:rPr>
              <w:t>.</w:t>
            </w:r>
            <w:r w:rsidR="000876AB" w:rsidRPr="002401E2">
              <w:rPr>
                <w:rFonts w:cs="Tahoma"/>
              </w:rPr>
              <w:t xml:space="preserve"> </w:t>
            </w:r>
          </w:p>
          <w:p w14:paraId="560E9795" w14:textId="77777777" w:rsidR="009B6D59" w:rsidRDefault="00371144" w:rsidP="000876AB">
            <w:pPr>
              <w:spacing w:before="120" w:after="120"/>
            </w:pPr>
            <w:r w:rsidRPr="00DF00D6">
              <w:t xml:space="preserve">On collection, you should carefully check that your personal details (name, date of birth, etc.) are correct and that the correct final grade(s) issued to you is/are shown. </w:t>
            </w:r>
          </w:p>
          <w:p w14:paraId="0C10A93E" w14:textId="0963A2B5" w:rsidR="002401E2" w:rsidRDefault="002401E2" w:rsidP="000876AB">
            <w:pPr>
              <w:spacing w:before="120" w:after="120"/>
              <w:rPr>
                <w:rFonts w:cs="Tahoma"/>
              </w:rPr>
            </w:pPr>
            <w:r>
              <w:rPr>
                <w:rFonts w:cs="Tahoma"/>
              </w:rPr>
              <w:t xml:space="preserve">Unclaimed certificates will be </w:t>
            </w:r>
            <w:r w:rsidR="00371144">
              <w:rPr>
                <w:rFonts w:cs="Tahoma"/>
              </w:rPr>
              <w:t>destroyed after 5 years.</w:t>
            </w:r>
          </w:p>
          <w:p w14:paraId="33686B9A" w14:textId="77777777" w:rsidR="002401E2" w:rsidRDefault="002401E2" w:rsidP="000876AB">
            <w:pPr>
              <w:spacing w:before="120" w:after="120"/>
              <w:rPr>
                <w:rFonts w:cs="Tahoma"/>
              </w:rPr>
            </w:pPr>
          </w:p>
          <w:p w14:paraId="77D31C3A" w14:textId="479E2B8E" w:rsidR="00AB7AC4" w:rsidRPr="00F5101D" w:rsidRDefault="00AB7AC4" w:rsidP="00A34D50">
            <w:pPr>
              <w:spacing w:before="120" w:after="120"/>
              <w:ind w:left="360"/>
              <w:rPr>
                <w:rFonts w:cs="Tahoma"/>
              </w:rPr>
            </w:pPr>
          </w:p>
        </w:tc>
      </w:tr>
    </w:tbl>
    <w:p w14:paraId="29B64CC3" w14:textId="35CCB886" w:rsidR="00C94C7B" w:rsidRDefault="00C94C7B" w:rsidP="00A34D50">
      <w:pPr>
        <w:pStyle w:val="Heading1"/>
        <w:spacing w:before="120" w:after="120"/>
      </w:pPr>
    </w:p>
    <w:p w14:paraId="09CFC76C" w14:textId="03222C71" w:rsidR="00BD0109" w:rsidRDefault="00BD0109" w:rsidP="00BD0109"/>
    <w:p w14:paraId="510F92FD" w14:textId="5D86C6A2" w:rsidR="00BD0109" w:rsidRDefault="00BD0109" w:rsidP="00BD0109"/>
    <w:p w14:paraId="167F13B7" w14:textId="77777777" w:rsidR="00BD0109" w:rsidRPr="00BD0109" w:rsidRDefault="00BD0109" w:rsidP="00BD0109"/>
    <w:p w14:paraId="60D5D120" w14:textId="77777777" w:rsidR="00F5101D" w:rsidRDefault="00F5101D" w:rsidP="00465F97">
      <w:pPr>
        <w:pStyle w:val="Headinglevel1"/>
        <w:jc w:val="right"/>
      </w:pPr>
      <w:bookmarkStart w:id="55" w:name="_Toc463797275"/>
    </w:p>
    <w:p w14:paraId="609D098C" w14:textId="05488681" w:rsidR="00C94C7B" w:rsidRPr="00617B2C" w:rsidRDefault="00C94C7B" w:rsidP="00465F97">
      <w:pPr>
        <w:pStyle w:val="Headinglevel1"/>
        <w:jc w:val="right"/>
      </w:pPr>
      <w:bookmarkStart w:id="56" w:name="_Toc213402342"/>
      <w:r w:rsidRPr="00617B2C">
        <w:lastRenderedPageBreak/>
        <w:t>A</w:t>
      </w:r>
      <w:r w:rsidR="00681CE0">
        <w:t>PPENDI</w:t>
      </w:r>
      <w:r w:rsidR="00F40E77">
        <w:t>X</w:t>
      </w:r>
      <w:r w:rsidRPr="00617B2C">
        <w:t xml:space="preserve"> </w:t>
      </w:r>
      <w:r>
        <w:t>1</w:t>
      </w:r>
      <w:bookmarkEnd w:id="55"/>
      <w:bookmarkEnd w:id="56"/>
    </w:p>
    <w:p w14:paraId="03843068" w14:textId="745BCDD8" w:rsidR="003B7F50" w:rsidRPr="00295F4D" w:rsidRDefault="003B7F50" w:rsidP="00681CE0">
      <w:pPr>
        <w:pStyle w:val="Headinglevel2"/>
        <w:spacing w:before="240"/>
        <w:rPr>
          <w:color w:val="auto"/>
        </w:rPr>
      </w:pPr>
      <w:bookmarkStart w:id="57" w:name="_Toc463797278"/>
      <w:bookmarkStart w:id="58" w:name="_Toc213402343"/>
      <w:r w:rsidRPr="00295F4D">
        <w:rPr>
          <w:color w:val="auto"/>
        </w:rPr>
        <w:t>JCQ Information for candidates - coursework</w:t>
      </w:r>
      <w:bookmarkEnd w:id="57"/>
      <w:bookmarkEnd w:id="58"/>
    </w:p>
    <w:p w14:paraId="0141B285" w14:textId="7AEA0270" w:rsidR="003B7F50" w:rsidRPr="0087368D" w:rsidRDefault="003B7F50" w:rsidP="00681CE0">
      <w:pPr>
        <w:spacing w:line="276" w:lineRule="auto"/>
        <w:rPr>
          <w:rFonts w:cs="Arial"/>
          <w:color w:val="000000"/>
        </w:rPr>
      </w:pPr>
      <w:r>
        <w:t xml:space="preserve">You </w:t>
      </w:r>
      <w:r w:rsidRPr="009A1ADE">
        <w:rPr>
          <w:b/>
        </w:rPr>
        <w:t>must</w:t>
      </w:r>
      <w:r>
        <w:t xml:space="preserve"> read this information if you are </w:t>
      </w:r>
      <w:r w:rsidRPr="00FB57A8">
        <w:t xml:space="preserve">undertaking </w:t>
      </w:r>
      <w:r w:rsidR="00264F5E" w:rsidRPr="00FB57A8">
        <w:t>qualifications that contain elements of coursework assessment.</w:t>
      </w:r>
    </w:p>
    <w:p w14:paraId="15B1818A" w14:textId="33CD72D9" w:rsidR="00C94C7B" w:rsidRPr="00DD2C28" w:rsidRDefault="00C94C7B" w:rsidP="00545050">
      <w:pPr>
        <w:jc w:val="both"/>
        <w:rPr>
          <w:rFonts w:cs="Arial"/>
          <w:i/>
          <w:color w:val="666666"/>
        </w:rPr>
      </w:pPr>
    </w:p>
    <w:p w14:paraId="3EF23096" w14:textId="797E2FC2" w:rsidR="00C94C7B" w:rsidRPr="003B7F50" w:rsidRDefault="00000000" w:rsidP="00545050">
      <w:pPr>
        <w:spacing w:after="200" w:line="276" w:lineRule="auto"/>
        <w:jc w:val="both"/>
        <w:rPr>
          <w:rFonts w:eastAsia="Times New Roman" w:cs="Times New Roman"/>
          <w:b/>
          <w:color w:val="FF3300"/>
          <w:szCs w:val="24"/>
        </w:rPr>
      </w:pPr>
      <w:hyperlink r:id="rId14" w:history="1">
        <w:r w:rsidR="006B7B79" w:rsidRPr="006B7B79">
          <w:rPr>
            <w:rStyle w:val="Hyperlink"/>
          </w:rPr>
          <w:t>IFC-Coursework_Assessments_2025_FINAL.pdf</w:t>
        </w:r>
      </w:hyperlink>
      <w:r w:rsidR="00C94C7B">
        <w:br w:type="page"/>
      </w:r>
    </w:p>
    <w:p w14:paraId="6C3EB2CC" w14:textId="4905D843" w:rsidR="00C94C7B" w:rsidRDefault="00C94C7B" w:rsidP="00465F97">
      <w:pPr>
        <w:pStyle w:val="Headinglevel1"/>
        <w:jc w:val="right"/>
      </w:pPr>
      <w:bookmarkStart w:id="59" w:name="_Toc463797279"/>
      <w:bookmarkStart w:id="60" w:name="_Toc213402344"/>
      <w:r>
        <w:lastRenderedPageBreak/>
        <w:t>A</w:t>
      </w:r>
      <w:r w:rsidR="002D6745">
        <w:t>PPENDIX</w:t>
      </w:r>
      <w:r>
        <w:t xml:space="preserve"> </w:t>
      </w:r>
      <w:bookmarkEnd w:id="59"/>
      <w:r w:rsidR="003B7F50">
        <w:t>2</w:t>
      </w:r>
      <w:bookmarkEnd w:id="60"/>
    </w:p>
    <w:p w14:paraId="3C5E20D0" w14:textId="77777777" w:rsidR="00C94C7B" w:rsidRPr="00295F4D" w:rsidRDefault="00C94C7B" w:rsidP="00465F97">
      <w:pPr>
        <w:pStyle w:val="Headinglevel2"/>
        <w:spacing w:before="240"/>
        <w:jc w:val="both"/>
        <w:rPr>
          <w:color w:val="auto"/>
        </w:rPr>
      </w:pPr>
      <w:bookmarkStart w:id="61" w:name="_Toc463797280"/>
      <w:bookmarkStart w:id="62" w:name="_Toc213402345"/>
      <w:r w:rsidRPr="00295F4D">
        <w:rPr>
          <w:color w:val="auto"/>
        </w:rPr>
        <w:t>JCQ Information for candidates – non-examination assessments</w:t>
      </w:r>
      <w:bookmarkEnd w:id="61"/>
      <w:bookmarkEnd w:id="62"/>
    </w:p>
    <w:p w14:paraId="021DAA33" w14:textId="39C1A1FC" w:rsidR="00C94C7B" w:rsidRPr="003A0B7D" w:rsidRDefault="009A1ADE" w:rsidP="00545050">
      <w:pPr>
        <w:spacing w:line="276" w:lineRule="auto"/>
        <w:jc w:val="both"/>
        <w:rPr>
          <w:i/>
        </w:rPr>
      </w:pPr>
      <w:r w:rsidRPr="003A0B7D">
        <w:t xml:space="preserve">You </w:t>
      </w:r>
      <w:r w:rsidRPr="003A0B7D">
        <w:rPr>
          <w:b/>
        </w:rPr>
        <w:t>must</w:t>
      </w:r>
      <w:r w:rsidRPr="003A0B7D">
        <w:t xml:space="preserve"> read this information if you are </w:t>
      </w:r>
      <w:r w:rsidRPr="00FB57A8">
        <w:t xml:space="preserve">undertaking </w:t>
      </w:r>
      <w:r w:rsidR="00C05E92" w:rsidRPr="00FB57A8">
        <w:rPr>
          <w:rFonts w:cs="Arial"/>
          <w:bCs/>
        </w:rPr>
        <w:t>qualification</w:t>
      </w:r>
      <w:r w:rsidR="00C94C7B" w:rsidRPr="00FB57A8">
        <w:rPr>
          <w:rFonts w:cs="Arial"/>
          <w:bCs/>
        </w:rPr>
        <w:t>s</w:t>
      </w:r>
      <w:r w:rsidR="00C05E92" w:rsidRPr="00FB57A8">
        <w:rPr>
          <w:rFonts w:cs="Arial"/>
          <w:bCs/>
        </w:rPr>
        <w:t xml:space="preserve"> </w:t>
      </w:r>
      <w:r w:rsidR="00C05E92" w:rsidRPr="00FB57A8">
        <w:rPr>
          <w:bCs/>
          <w:color w:val="000000"/>
        </w:rPr>
        <w:t>that</w:t>
      </w:r>
      <w:r w:rsidR="00C05E92" w:rsidRPr="003A0B7D">
        <w:rPr>
          <w:bCs/>
          <w:color w:val="000000"/>
        </w:rPr>
        <w:t xml:space="preserve"> contain </w:t>
      </w:r>
      <w:r w:rsidR="003B7F50" w:rsidRPr="003A0B7D">
        <w:rPr>
          <w:bCs/>
          <w:color w:val="000000"/>
        </w:rPr>
        <w:t>component</w:t>
      </w:r>
      <w:r w:rsidR="00C05E92" w:rsidRPr="003A0B7D">
        <w:rPr>
          <w:bCs/>
          <w:color w:val="000000"/>
        </w:rPr>
        <w:t>s of non-examination assessment</w:t>
      </w:r>
      <w:r w:rsidR="00C94C7B" w:rsidRPr="003A0B7D">
        <w:rPr>
          <w:i/>
        </w:rPr>
        <w:t xml:space="preserve">. </w:t>
      </w:r>
    </w:p>
    <w:p w14:paraId="471729D0" w14:textId="3E8DD3E0" w:rsidR="00C94C7B" w:rsidRPr="00F5101D" w:rsidRDefault="00C94C7B" w:rsidP="00FB57A8">
      <w:pPr>
        <w:rPr>
          <w:rFonts w:eastAsia="Times New Roman" w:cs="Tahoma"/>
          <w:i/>
          <w:color w:val="FF3300"/>
        </w:rPr>
      </w:pPr>
    </w:p>
    <w:p w14:paraId="5EABEEC0" w14:textId="1E2577C4" w:rsidR="00C94C7B" w:rsidRDefault="00000000" w:rsidP="00545050">
      <w:pPr>
        <w:spacing w:after="200"/>
        <w:jc w:val="both"/>
        <w:rPr>
          <w:rFonts w:eastAsia="Times New Roman" w:cs="Times New Roman"/>
          <w:b/>
          <w:color w:val="FF3300"/>
          <w:szCs w:val="24"/>
        </w:rPr>
      </w:pPr>
      <w:hyperlink r:id="rId15" w:history="1">
        <w:r w:rsidR="006B7B79" w:rsidRPr="006B7B79">
          <w:rPr>
            <w:rStyle w:val="Hyperlink"/>
          </w:rPr>
          <w:t>IFC-NE_Assessments_2025_FINAL.pdf</w:t>
        </w:r>
      </w:hyperlink>
      <w:r w:rsidR="00C94C7B">
        <w:br w:type="page"/>
      </w:r>
    </w:p>
    <w:p w14:paraId="04F31299" w14:textId="6F1BBFFE" w:rsidR="00C94C7B" w:rsidRDefault="00C94C7B" w:rsidP="00465F97">
      <w:pPr>
        <w:pStyle w:val="Headinglevel1"/>
        <w:jc w:val="right"/>
      </w:pPr>
      <w:bookmarkStart w:id="63" w:name="_Toc463797281"/>
      <w:bookmarkStart w:id="64" w:name="_Toc213402346"/>
      <w:r>
        <w:lastRenderedPageBreak/>
        <w:t>A</w:t>
      </w:r>
      <w:r w:rsidR="002D6745">
        <w:t>PPENDIX</w:t>
      </w:r>
      <w:r>
        <w:t xml:space="preserve"> </w:t>
      </w:r>
      <w:bookmarkEnd w:id="63"/>
      <w:r w:rsidR="003B7F50">
        <w:t>3</w:t>
      </w:r>
      <w:bookmarkEnd w:id="64"/>
    </w:p>
    <w:p w14:paraId="4AA95AAC" w14:textId="77777777" w:rsidR="00C94C7B" w:rsidRPr="00295F4D" w:rsidRDefault="00C94C7B" w:rsidP="002D6745">
      <w:pPr>
        <w:pStyle w:val="Headinglevel2"/>
        <w:spacing w:before="240"/>
        <w:rPr>
          <w:rFonts w:cs="Tahoma"/>
          <w:color w:val="auto"/>
        </w:rPr>
      </w:pPr>
      <w:bookmarkStart w:id="65" w:name="_Toc463797284"/>
      <w:bookmarkStart w:id="66" w:name="_Toc213402347"/>
      <w:r w:rsidRPr="00295F4D">
        <w:rPr>
          <w:rFonts w:cs="Tahoma"/>
          <w:color w:val="auto"/>
        </w:rPr>
        <w:t>JCQ Information for candidates – written exams</w:t>
      </w:r>
      <w:bookmarkEnd w:id="65"/>
      <w:bookmarkEnd w:id="66"/>
    </w:p>
    <w:p w14:paraId="5E0849A2" w14:textId="7FE37B65" w:rsidR="007D0F6B" w:rsidRPr="007F4730" w:rsidRDefault="007D0F6B"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before you </w:t>
      </w:r>
      <w:r w:rsidR="00264F5E" w:rsidRPr="007F4730">
        <w:rPr>
          <w:sz w:val="22"/>
          <w:szCs w:val="22"/>
        </w:rPr>
        <w:t>take</w:t>
      </w:r>
      <w:r w:rsidRPr="007F4730">
        <w:rPr>
          <w:sz w:val="22"/>
          <w:szCs w:val="22"/>
        </w:rPr>
        <w:t xml:space="preserve"> any externally assessed written exams. </w:t>
      </w:r>
    </w:p>
    <w:p w14:paraId="6434A430" w14:textId="4F7CDC29" w:rsidR="00C94C7B" w:rsidRPr="005A58C8" w:rsidRDefault="00C94C7B" w:rsidP="002D6745">
      <w:pPr>
        <w:rPr>
          <w:rFonts w:eastAsia="Times New Roman" w:cs="Times New Roman"/>
          <w:i/>
          <w:color w:val="FF3300"/>
          <w:szCs w:val="24"/>
        </w:rPr>
      </w:pPr>
    </w:p>
    <w:p w14:paraId="528B9FE0" w14:textId="5FB39D84" w:rsidR="00C94C7B" w:rsidRDefault="00000000" w:rsidP="00545050">
      <w:pPr>
        <w:spacing w:after="200" w:line="276" w:lineRule="auto"/>
        <w:jc w:val="both"/>
        <w:rPr>
          <w:rFonts w:eastAsia="Times New Roman" w:cs="Times New Roman"/>
          <w:b/>
          <w:color w:val="003399"/>
          <w:sz w:val="28"/>
          <w:szCs w:val="28"/>
        </w:rPr>
      </w:pPr>
      <w:hyperlink r:id="rId16" w:history="1">
        <w:r w:rsidR="008A19D0" w:rsidRPr="008A19D0">
          <w:rPr>
            <w:rStyle w:val="Hyperlink"/>
          </w:rPr>
          <w:t>IFC-Written_Examinations_2025_FINAL.pdf</w:t>
        </w:r>
      </w:hyperlink>
      <w:r w:rsidR="00C94C7B">
        <w:br w:type="page"/>
      </w:r>
    </w:p>
    <w:p w14:paraId="463F6C70" w14:textId="77777777" w:rsidR="00E81C7B" w:rsidRDefault="00E81C7B" w:rsidP="00E81C7B">
      <w:pPr>
        <w:pStyle w:val="Headinglevel1"/>
        <w:jc w:val="right"/>
      </w:pPr>
      <w:bookmarkStart w:id="67" w:name="_Toc463797283"/>
      <w:bookmarkStart w:id="68" w:name="_Toc176718629"/>
      <w:bookmarkStart w:id="69" w:name="_Toc213402348"/>
      <w:bookmarkStart w:id="70" w:name="_Toc463797285"/>
      <w:r>
        <w:lastRenderedPageBreak/>
        <w:t xml:space="preserve">APPENDIX </w:t>
      </w:r>
      <w:bookmarkEnd w:id="67"/>
      <w:r>
        <w:t>4</w:t>
      </w:r>
      <w:bookmarkEnd w:id="68"/>
      <w:bookmarkEnd w:id="69"/>
    </w:p>
    <w:p w14:paraId="61D40675" w14:textId="77777777" w:rsidR="00C94C7B" w:rsidRPr="00295F4D" w:rsidRDefault="00C94C7B" w:rsidP="002D6745">
      <w:pPr>
        <w:pStyle w:val="Headinglevel2"/>
        <w:spacing w:before="240"/>
        <w:rPr>
          <w:rFonts w:cs="Tahoma"/>
          <w:color w:val="auto"/>
        </w:rPr>
      </w:pPr>
      <w:bookmarkStart w:id="71" w:name="_Toc463797288"/>
      <w:bookmarkStart w:id="72" w:name="_Toc213402349"/>
      <w:bookmarkEnd w:id="70"/>
      <w:r w:rsidRPr="00295F4D">
        <w:rPr>
          <w:rFonts w:cs="Tahoma"/>
          <w:color w:val="auto"/>
        </w:rPr>
        <w:t xml:space="preserve">JCQ Information for candidates – </w:t>
      </w:r>
      <w:r w:rsidR="00830AF4" w:rsidRPr="00295F4D">
        <w:rPr>
          <w:rFonts w:cs="Tahoma"/>
          <w:color w:val="auto"/>
        </w:rPr>
        <w:t>s</w:t>
      </w:r>
      <w:r w:rsidRPr="00295F4D">
        <w:rPr>
          <w:rFonts w:cs="Tahoma"/>
          <w:color w:val="auto"/>
        </w:rPr>
        <w:t xml:space="preserve">ocial </w:t>
      </w:r>
      <w:r w:rsidR="00830AF4" w:rsidRPr="00295F4D">
        <w:rPr>
          <w:rFonts w:cs="Tahoma"/>
          <w:color w:val="auto"/>
        </w:rPr>
        <w:t>m</w:t>
      </w:r>
      <w:r w:rsidRPr="00295F4D">
        <w:rPr>
          <w:rFonts w:cs="Tahoma"/>
          <w:color w:val="auto"/>
        </w:rPr>
        <w:t>edia</w:t>
      </w:r>
      <w:bookmarkEnd w:id="71"/>
      <w:bookmarkEnd w:id="72"/>
    </w:p>
    <w:p w14:paraId="1E08A626" w14:textId="77777777" w:rsidR="004653EC" w:rsidRPr="007F4730" w:rsidRDefault="002E4F0B" w:rsidP="002D6745">
      <w:pPr>
        <w:pStyle w:val="Default"/>
        <w:spacing w:after="120" w:line="276" w:lineRule="auto"/>
        <w:rPr>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w:t>
      </w:r>
      <w:r w:rsidR="004653EC" w:rsidRPr="007F4730">
        <w:rPr>
          <w:sz w:val="22"/>
          <w:szCs w:val="22"/>
        </w:rPr>
        <w:t xml:space="preserve">to help you stay within examination/assessment regulations when using social media. </w:t>
      </w:r>
    </w:p>
    <w:p w14:paraId="00D13828" w14:textId="0416E93D" w:rsidR="00C94C7B" w:rsidRPr="00522158" w:rsidRDefault="00C94C7B" w:rsidP="002D6745">
      <w:pPr>
        <w:pStyle w:val="NormalWeb"/>
        <w:spacing w:before="120" w:beforeAutospacing="0" w:after="120" w:afterAutospacing="0"/>
        <w:rPr>
          <w:i/>
          <w:color w:val="FF3300"/>
        </w:rPr>
      </w:pPr>
    </w:p>
    <w:p w14:paraId="7563F852" w14:textId="122BD6CE" w:rsidR="00C94C7B" w:rsidRDefault="00000000" w:rsidP="00545050">
      <w:pPr>
        <w:jc w:val="both"/>
        <w:rPr>
          <w:rFonts w:cs="Arial"/>
        </w:rPr>
      </w:pPr>
      <w:hyperlink r:id="rId17" w:history="1">
        <w:r w:rsidR="008A19D0" w:rsidRPr="008A19D0">
          <w:rPr>
            <w:rStyle w:val="Hyperlink"/>
            <w:rFonts w:cs="Arial"/>
          </w:rPr>
          <w:t>JCQ Social Media Infographic v4</w:t>
        </w:r>
      </w:hyperlink>
    </w:p>
    <w:p w14:paraId="173A5EEC" w14:textId="7DE4D6C3" w:rsidR="00C94C7B" w:rsidRDefault="00C94C7B" w:rsidP="00545050">
      <w:pPr>
        <w:spacing w:after="200" w:line="276" w:lineRule="auto"/>
        <w:jc w:val="both"/>
        <w:rPr>
          <w:rFonts w:cs="Arial"/>
        </w:rPr>
      </w:pPr>
      <w:r>
        <w:rPr>
          <w:rFonts w:cs="Arial"/>
        </w:rPr>
        <w:br w:type="page"/>
      </w:r>
    </w:p>
    <w:p w14:paraId="5A45EC51" w14:textId="5D728ABE" w:rsidR="002D7714" w:rsidRPr="002D7714" w:rsidRDefault="002D7714" w:rsidP="002D7714">
      <w:pPr>
        <w:pStyle w:val="Headinglevel1"/>
        <w:jc w:val="right"/>
      </w:pPr>
      <w:bookmarkStart w:id="73" w:name="_Toc213402350"/>
      <w:bookmarkStart w:id="74" w:name="_Toc463797289"/>
      <w:r w:rsidRPr="002D7714">
        <w:lastRenderedPageBreak/>
        <w:t>APPENDIX 5</w:t>
      </w:r>
      <w:bookmarkEnd w:id="73"/>
    </w:p>
    <w:p w14:paraId="4787C447" w14:textId="77777777" w:rsidR="002D7714" w:rsidRPr="002D7714" w:rsidRDefault="002D7714" w:rsidP="002D7714">
      <w:pPr>
        <w:pStyle w:val="Headinglevel2"/>
        <w:spacing w:before="240"/>
        <w:rPr>
          <w:rFonts w:cs="Tahoma"/>
          <w:color w:val="auto"/>
        </w:rPr>
      </w:pPr>
      <w:bookmarkStart w:id="75" w:name="_Toc213402351"/>
      <w:r w:rsidRPr="002D7714">
        <w:rPr>
          <w:rFonts w:cs="Tahoma"/>
          <w:color w:val="auto"/>
        </w:rPr>
        <w:t>JCQ Information for candidates - AI (Artificial Intelligence and assessments)</w:t>
      </w:r>
      <w:bookmarkEnd w:id="75"/>
    </w:p>
    <w:p w14:paraId="3E81C45D" w14:textId="77777777" w:rsidR="002D7714" w:rsidRPr="002D7714" w:rsidRDefault="002D7714" w:rsidP="002D7714">
      <w:pPr>
        <w:pStyle w:val="Default"/>
        <w:spacing w:after="120" w:line="276" w:lineRule="auto"/>
        <w:rPr>
          <w:sz w:val="22"/>
          <w:szCs w:val="22"/>
        </w:rPr>
      </w:pPr>
      <w:r w:rsidRPr="002D7714">
        <w:rPr>
          <w:sz w:val="22"/>
          <w:szCs w:val="22"/>
        </w:rPr>
        <w:t>You must read this information to help you stay within examination/assessment regulations when using artificial intelligence. This information explains: What is AI? What is an AI tool? When can I use AI? When can I not use an AI tool? If I’m allowed to use AI, how is this breaking the rules? How to make sure you don’t misuse AI.</w:t>
      </w:r>
    </w:p>
    <w:p w14:paraId="770EA8C0" w14:textId="2E3AB95D" w:rsidR="002D7714" w:rsidRPr="002D7714" w:rsidRDefault="00000000" w:rsidP="002D7714">
      <w:pPr>
        <w:pStyle w:val="Default"/>
        <w:spacing w:after="120" w:line="276" w:lineRule="auto"/>
        <w:rPr>
          <w:sz w:val="22"/>
          <w:szCs w:val="22"/>
        </w:rPr>
      </w:pPr>
      <w:hyperlink r:id="rId18" w:history="1">
        <w:r w:rsidR="008B1F9A" w:rsidRPr="008B1F9A">
          <w:rPr>
            <w:rStyle w:val="Hyperlink"/>
            <w:sz w:val="22"/>
            <w:szCs w:val="22"/>
          </w:rPr>
          <w:t>JCQ_AI_infographic_v3</w:t>
        </w:r>
      </w:hyperlink>
      <w:r w:rsidR="002D7714" w:rsidRPr="002D7714">
        <w:rPr>
          <w:sz w:val="22"/>
          <w:szCs w:val="22"/>
        </w:rPr>
        <w:br w:type="page"/>
      </w:r>
    </w:p>
    <w:p w14:paraId="35584FCA" w14:textId="0335310B" w:rsidR="00C94C7B" w:rsidRDefault="00C94C7B" w:rsidP="00465F97">
      <w:pPr>
        <w:pStyle w:val="Headinglevel1"/>
        <w:jc w:val="right"/>
      </w:pPr>
      <w:bookmarkStart w:id="76" w:name="_Toc213402352"/>
      <w:r>
        <w:lastRenderedPageBreak/>
        <w:t>A</w:t>
      </w:r>
      <w:r w:rsidR="002D6745">
        <w:t>PPENDIX</w:t>
      </w:r>
      <w:r>
        <w:t xml:space="preserve"> </w:t>
      </w:r>
      <w:bookmarkEnd w:id="74"/>
      <w:r w:rsidR="002D7714">
        <w:t>6</w:t>
      </w:r>
      <w:bookmarkEnd w:id="76"/>
    </w:p>
    <w:p w14:paraId="17F9B9DF" w14:textId="13BC99A6" w:rsidR="00C94C7B" w:rsidRPr="00295F4D" w:rsidRDefault="00C94C7B" w:rsidP="002D6745">
      <w:pPr>
        <w:pStyle w:val="Headinglevel2"/>
        <w:spacing w:before="240"/>
        <w:rPr>
          <w:color w:val="auto"/>
        </w:rPr>
      </w:pPr>
      <w:bookmarkStart w:id="77" w:name="_Toc463797290"/>
      <w:bookmarkStart w:id="78" w:name="_Toc213402353"/>
      <w:r w:rsidRPr="00295F4D">
        <w:rPr>
          <w:color w:val="auto"/>
        </w:rPr>
        <w:t xml:space="preserve">JCQ </w:t>
      </w:r>
      <w:r w:rsidR="00ED7463" w:rsidRPr="00295F4D">
        <w:rPr>
          <w:i/>
          <w:color w:val="auto"/>
        </w:rPr>
        <w:t>Unauthorised items</w:t>
      </w:r>
      <w:r w:rsidRPr="00295F4D">
        <w:rPr>
          <w:color w:val="auto"/>
        </w:rPr>
        <w:t xml:space="preserve"> </w:t>
      </w:r>
      <w:r w:rsidR="004653EC" w:rsidRPr="00295F4D">
        <w:rPr>
          <w:color w:val="auto"/>
        </w:rPr>
        <w:t>p</w:t>
      </w:r>
      <w:r w:rsidRPr="00295F4D">
        <w:rPr>
          <w:color w:val="auto"/>
        </w:rPr>
        <w:t>oster</w:t>
      </w:r>
      <w:bookmarkEnd w:id="77"/>
      <w:bookmarkEnd w:id="78"/>
    </w:p>
    <w:p w14:paraId="625C7068" w14:textId="2F5E3249" w:rsidR="00C94C7B" w:rsidRPr="0060323E" w:rsidRDefault="00C94C7B" w:rsidP="0060323E">
      <w:pPr>
        <w:pStyle w:val="NormalWeb"/>
        <w:spacing w:before="0" w:beforeAutospacing="0" w:after="120" w:afterAutospacing="0"/>
        <w:rPr>
          <w:rFonts w:ascii="Tahoma" w:hAnsi="Tahoma" w:cs="Tahoma"/>
          <w:i/>
          <w:szCs w:val="22"/>
        </w:rPr>
      </w:pPr>
      <w:r w:rsidRPr="007F4730">
        <w:rPr>
          <w:szCs w:val="22"/>
        </w:rPr>
        <w:t xml:space="preserve">This poster will be displayed outside each exam room. You </w:t>
      </w:r>
      <w:r w:rsidRPr="007F4730">
        <w:rPr>
          <w:b/>
          <w:szCs w:val="22"/>
        </w:rPr>
        <w:t>mus</w:t>
      </w:r>
      <w:r w:rsidRPr="007F4730">
        <w:rPr>
          <w:szCs w:val="22"/>
        </w:rPr>
        <w:t xml:space="preserve">t note </w:t>
      </w:r>
      <w:r w:rsidRPr="00E0121A">
        <w:rPr>
          <w:szCs w:val="22"/>
        </w:rPr>
        <w:t xml:space="preserve">that </w:t>
      </w:r>
      <w:r w:rsidRPr="0060323E">
        <w:rPr>
          <w:rFonts w:ascii="Tahoma" w:hAnsi="Tahoma" w:cs="Tahoma"/>
          <w:i/>
          <w:szCs w:val="22"/>
        </w:rPr>
        <w:t>“</w:t>
      </w:r>
      <w:r w:rsidR="0060323E" w:rsidRPr="0060323E">
        <w:rPr>
          <w:rFonts w:ascii="Tahoma" w:hAnsi="Tahoma" w:cs="Tahoma"/>
          <w:i/>
          <w:szCs w:val="22"/>
        </w:rPr>
        <w:t>Possession of unauthorised items</w:t>
      </w:r>
      <w:r w:rsidR="0060323E" w:rsidRPr="00D00230">
        <w:rPr>
          <w:rFonts w:ascii="Tahoma" w:hAnsi="Tahoma" w:cs="Tahoma"/>
          <w:i/>
          <w:szCs w:val="22"/>
        </w:rPr>
        <w:t>, such as a mobile phone or any watch, is a serious offence and could result in</w:t>
      </w:r>
      <w:r w:rsidR="0060323E">
        <w:rPr>
          <w:rFonts w:ascii="Tahoma" w:hAnsi="Tahoma" w:cs="Tahoma"/>
          <w:i/>
          <w:szCs w:val="22"/>
        </w:rPr>
        <w:t xml:space="preserve"> </w:t>
      </w:r>
      <w:r w:rsidRPr="00E0121A">
        <w:rPr>
          <w:b/>
          <w:i/>
          <w:color w:val="FF0000"/>
          <w:szCs w:val="22"/>
        </w:rPr>
        <w:t>DISQUALIFICATION</w:t>
      </w:r>
      <w:r w:rsidRPr="00E0121A">
        <w:rPr>
          <w:i/>
          <w:szCs w:val="22"/>
        </w:rPr>
        <w:t xml:space="preserve"> from your examination and your overall qualification.”</w:t>
      </w:r>
    </w:p>
    <w:p w14:paraId="3B640CD1" w14:textId="77777777" w:rsidR="00C94C7B" w:rsidRPr="007F4730" w:rsidRDefault="00C94C7B" w:rsidP="00545050">
      <w:pPr>
        <w:jc w:val="both"/>
        <w:rPr>
          <w:rFonts w:eastAsia="Times New Roman" w:cs="Tahoma"/>
          <w:i/>
          <w:color w:val="FF3300"/>
        </w:rPr>
      </w:pPr>
    </w:p>
    <w:p w14:paraId="084C7350" w14:textId="21B67C22" w:rsidR="00C94C7B" w:rsidRDefault="00000000" w:rsidP="00545050">
      <w:pPr>
        <w:spacing w:after="200" w:line="276" w:lineRule="auto"/>
        <w:jc w:val="both"/>
        <w:rPr>
          <w:rFonts w:cs="Arial"/>
        </w:rPr>
      </w:pPr>
      <w:hyperlink r:id="rId19" w:history="1">
        <w:r w:rsidR="00400D14" w:rsidRPr="00400D14">
          <w:rPr>
            <w:rStyle w:val="Hyperlink"/>
            <w:rFonts w:cs="Arial"/>
          </w:rPr>
          <w:t>2025 Unauthorised-Items-poster</w:t>
        </w:r>
      </w:hyperlink>
      <w:r w:rsidR="00C94C7B">
        <w:rPr>
          <w:rFonts w:cs="Arial"/>
        </w:rPr>
        <w:br w:type="page"/>
      </w:r>
    </w:p>
    <w:p w14:paraId="77F07F2E" w14:textId="6964C2AA" w:rsidR="00C94C7B" w:rsidRDefault="00C94C7B" w:rsidP="00465F97">
      <w:pPr>
        <w:pStyle w:val="Headinglevel1"/>
        <w:jc w:val="right"/>
      </w:pPr>
      <w:bookmarkStart w:id="79" w:name="_Toc463797291"/>
      <w:bookmarkStart w:id="80" w:name="_Toc213402354"/>
      <w:r>
        <w:lastRenderedPageBreak/>
        <w:t>A</w:t>
      </w:r>
      <w:r w:rsidR="0060323E">
        <w:t>PPENDIX</w:t>
      </w:r>
      <w:r>
        <w:t xml:space="preserve"> </w:t>
      </w:r>
      <w:bookmarkEnd w:id="79"/>
      <w:r w:rsidR="002D7714">
        <w:t>7</w:t>
      </w:r>
      <w:bookmarkEnd w:id="80"/>
    </w:p>
    <w:p w14:paraId="604BED9D" w14:textId="43C50E7C" w:rsidR="00C94C7B" w:rsidRPr="00295F4D" w:rsidRDefault="00C94C7B" w:rsidP="0060323E">
      <w:pPr>
        <w:pStyle w:val="Headinglevel2"/>
        <w:spacing w:before="240"/>
        <w:rPr>
          <w:rFonts w:cs="Tahoma"/>
          <w:color w:val="auto"/>
          <w:szCs w:val="22"/>
        </w:rPr>
      </w:pPr>
      <w:bookmarkStart w:id="81" w:name="_Toc463797292"/>
      <w:bookmarkStart w:id="82" w:name="_Toc213402355"/>
      <w:r w:rsidRPr="00295F4D">
        <w:rPr>
          <w:rFonts w:cs="Tahoma"/>
          <w:color w:val="auto"/>
          <w:szCs w:val="22"/>
        </w:rPr>
        <w:t xml:space="preserve">JCQ </w:t>
      </w:r>
      <w:r w:rsidRPr="00295F4D">
        <w:rPr>
          <w:rFonts w:cs="Tahoma"/>
          <w:i/>
          <w:color w:val="auto"/>
          <w:szCs w:val="22"/>
        </w:rPr>
        <w:t xml:space="preserve">Warning to </w:t>
      </w:r>
      <w:proofErr w:type="gramStart"/>
      <w:r w:rsidR="0082111D" w:rsidRPr="00295F4D">
        <w:rPr>
          <w:rFonts w:cs="Tahoma"/>
          <w:i/>
          <w:color w:val="auto"/>
          <w:szCs w:val="22"/>
        </w:rPr>
        <w:t>c</w:t>
      </w:r>
      <w:r w:rsidRPr="00295F4D">
        <w:rPr>
          <w:rFonts w:cs="Tahoma"/>
          <w:i/>
          <w:color w:val="auto"/>
          <w:szCs w:val="22"/>
        </w:rPr>
        <w:t>andidates</w:t>
      </w:r>
      <w:bookmarkEnd w:id="81"/>
      <w:proofErr w:type="gramEnd"/>
      <w:r w:rsidR="004653EC" w:rsidRPr="00295F4D">
        <w:rPr>
          <w:rFonts w:cs="Tahoma"/>
          <w:color w:val="auto"/>
          <w:szCs w:val="22"/>
        </w:rPr>
        <w:t xml:space="preserve"> poster</w:t>
      </w:r>
      <w:bookmarkEnd w:id="82"/>
    </w:p>
    <w:p w14:paraId="5BE77B12" w14:textId="77777777" w:rsidR="00C94C7B" w:rsidRPr="0082111D" w:rsidRDefault="00C94C7B" w:rsidP="0060323E">
      <w:pPr>
        <w:pStyle w:val="Default"/>
        <w:spacing w:after="120" w:line="276" w:lineRule="auto"/>
        <w:rPr>
          <w:rFonts w:eastAsiaTheme="minorEastAsia"/>
          <w:i/>
          <w:sz w:val="22"/>
          <w:szCs w:val="22"/>
          <w:lang w:eastAsia="en-GB"/>
        </w:rPr>
      </w:pPr>
      <w:r w:rsidRPr="0082111D">
        <w:rPr>
          <w:sz w:val="22"/>
          <w:szCs w:val="22"/>
        </w:rPr>
        <w:t xml:space="preserve">This poster will be displayed outside each exam room. You </w:t>
      </w:r>
      <w:r w:rsidRPr="0082111D">
        <w:rPr>
          <w:b/>
          <w:sz w:val="22"/>
          <w:szCs w:val="22"/>
        </w:rPr>
        <w:t>must</w:t>
      </w:r>
      <w:r w:rsidRPr="0082111D">
        <w:rPr>
          <w:sz w:val="22"/>
          <w:szCs w:val="22"/>
        </w:rPr>
        <w:t xml:space="preserve"> note all the warnings.</w:t>
      </w:r>
    </w:p>
    <w:p w14:paraId="6AF6360F" w14:textId="4AC75FD6" w:rsidR="003B6494" w:rsidRDefault="00000000">
      <w:pPr>
        <w:spacing w:after="200" w:line="276" w:lineRule="auto"/>
        <w:rPr>
          <w:rFonts w:cs="Arial"/>
          <w:sz w:val="20"/>
          <w:szCs w:val="20"/>
        </w:rPr>
      </w:pPr>
      <w:hyperlink r:id="rId20" w:history="1">
        <w:r w:rsidR="00400D14" w:rsidRPr="00400D14">
          <w:rPr>
            <w:rStyle w:val="Hyperlink"/>
            <w:rFonts w:cs="Arial"/>
            <w:sz w:val="20"/>
            <w:szCs w:val="20"/>
          </w:rPr>
          <w:t>JCQ-ICE-Warning-to-candidates-2025.pdf</w:t>
        </w:r>
      </w:hyperlink>
      <w:r w:rsidR="003B6494">
        <w:rPr>
          <w:rFonts w:cs="Arial"/>
          <w:sz w:val="20"/>
          <w:szCs w:val="20"/>
        </w:rPr>
        <w:br w:type="page"/>
      </w:r>
    </w:p>
    <w:p w14:paraId="30F2D724" w14:textId="0F77586B" w:rsidR="007A6EF9" w:rsidRDefault="007A6EF9" w:rsidP="007A6EF9">
      <w:pPr>
        <w:pStyle w:val="Headinglevel1"/>
        <w:jc w:val="right"/>
      </w:pPr>
      <w:bookmarkStart w:id="83" w:name="_Toc213402356"/>
      <w:bookmarkEnd w:id="3"/>
      <w:bookmarkEnd w:id="4"/>
      <w:bookmarkEnd w:id="5"/>
      <w:r w:rsidRPr="00A5262E">
        <w:lastRenderedPageBreak/>
        <w:t xml:space="preserve">APPENDIX </w:t>
      </w:r>
      <w:r w:rsidR="00EF24FC">
        <w:t>8</w:t>
      </w:r>
      <w:bookmarkEnd w:id="83"/>
    </w:p>
    <w:p w14:paraId="4897DDFE" w14:textId="4F1570FB" w:rsidR="007A6EF9" w:rsidRPr="00A5262E" w:rsidRDefault="007A6EF9" w:rsidP="007A6EF9">
      <w:pPr>
        <w:pStyle w:val="Headinglevel2"/>
        <w:spacing w:before="240"/>
        <w:rPr>
          <w:rFonts w:cs="Tahoma"/>
          <w:iCs/>
          <w:color w:val="auto"/>
          <w:szCs w:val="22"/>
        </w:rPr>
      </w:pPr>
      <w:bookmarkStart w:id="84" w:name="_Toc213402357"/>
      <w:r w:rsidRPr="00A5262E">
        <w:rPr>
          <w:rFonts w:cs="Tahoma"/>
          <w:color w:val="auto"/>
          <w:szCs w:val="22"/>
        </w:rPr>
        <w:t xml:space="preserve">JCQ </w:t>
      </w:r>
      <w:r w:rsidR="00B35F05" w:rsidRPr="00A5262E">
        <w:rPr>
          <w:rFonts w:cs="Tahoma"/>
          <w:iCs/>
          <w:color w:val="auto"/>
          <w:szCs w:val="22"/>
        </w:rPr>
        <w:t>AI poster for students</w:t>
      </w:r>
      <w:bookmarkEnd w:id="84"/>
    </w:p>
    <w:p w14:paraId="1702460C" w14:textId="6070922A" w:rsidR="00B35F05" w:rsidRPr="00A5262E" w:rsidRDefault="003D58F1" w:rsidP="00B35F05">
      <w:pPr>
        <w:spacing w:after="0"/>
        <w:rPr>
          <w:rFonts w:eastAsia="Times New Roman" w:cs="Tahoma"/>
        </w:rPr>
      </w:pPr>
      <w:r w:rsidRPr="00A5262E">
        <w:rPr>
          <w:rFonts w:eastAsia="Times New Roman" w:cs="Tahoma"/>
          <w:color w:val="202020"/>
          <w:shd w:val="clear" w:color="auto" w:fill="FFFFFF"/>
        </w:rPr>
        <w:t xml:space="preserve">This poster is a quick guide to help you </w:t>
      </w:r>
      <w:r w:rsidR="00B35F05" w:rsidRPr="00A5262E">
        <w:rPr>
          <w:rFonts w:eastAsia="Times New Roman" w:cs="Tahoma"/>
          <w:color w:val="202020"/>
          <w:shd w:val="clear" w:color="auto" w:fill="FFFFFF"/>
        </w:rPr>
        <w:t>to better understand the rules for use of AI in assessments</w:t>
      </w:r>
      <w:r w:rsidRPr="00A5262E">
        <w:rPr>
          <w:rFonts w:eastAsia="Times New Roman" w:cs="Tahoma"/>
          <w:color w:val="202020"/>
          <w:shd w:val="clear" w:color="auto" w:fill="FFFFFF"/>
        </w:rPr>
        <w:t>.</w:t>
      </w:r>
      <w:r w:rsidR="00B35F05" w:rsidRPr="00A5262E">
        <w:rPr>
          <w:rFonts w:eastAsia="Times New Roman" w:cs="Tahoma"/>
          <w:color w:val="202020"/>
          <w:shd w:val="clear" w:color="auto" w:fill="FFFFFF"/>
        </w:rPr>
        <w:t>  </w:t>
      </w:r>
    </w:p>
    <w:p w14:paraId="7A03FCC7" w14:textId="509300B2" w:rsidR="007A6EF9" w:rsidRPr="0082111D" w:rsidRDefault="00000000" w:rsidP="007A6EF9">
      <w:pPr>
        <w:pStyle w:val="NormalWeb"/>
        <w:spacing w:before="120" w:beforeAutospacing="0" w:after="120" w:afterAutospacing="0"/>
        <w:rPr>
          <w:rFonts w:ascii="Tahoma" w:hAnsi="Tahoma" w:cs="Tahoma"/>
          <w:color w:val="FF3300"/>
          <w:szCs w:val="22"/>
        </w:rPr>
      </w:pPr>
      <w:hyperlink r:id="rId21" w:history="1">
        <w:r w:rsidR="00FC51A2" w:rsidRPr="00FC51A2">
          <w:rPr>
            <w:rStyle w:val="Hyperlink"/>
            <w:rFonts w:ascii="Tahoma" w:hAnsi="Tahoma" w:cs="Tahoma"/>
            <w:szCs w:val="22"/>
          </w:rPr>
          <w:t>JCQ-AI-poster-for-students-2.pdf</w:t>
        </w:r>
      </w:hyperlink>
    </w:p>
    <w:p w14:paraId="0A8E3BFE" w14:textId="5FD1D76E" w:rsidR="007A6EF9" w:rsidRDefault="007A6EF9">
      <w:pPr>
        <w:spacing w:after="200" w:line="276" w:lineRule="auto"/>
        <w:rPr>
          <w:rFonts w:eastAsia="Times New Roman" w:cs="Times New Roman"/>
          <w:b/>
          <w:color w:val="003399"/>
          <w:sz w:val="24"/>
          <w:szCs w:val="28"/>
        </w:rPr>
      </w:pPr>
    </w:p>
    <w:p w14:paraId="10428688" w14:textId="632FD4A3" w:rsidR="00EB2394" w:rsidRDefault="00EB2394">
      <w:pPr>
        <w:spacing w:after="200" w:line="276" w:lineRule="auto"/>
        <w:rPr>
          <w:rFonts w:eastAsia="Times New Roman" w:cs="Times New Roman"/>
          <w:b/>
          <w:color w:val="003399"/>
          <w:sz w:val="24"/>
          <w:szCs w:val="28"/>
        </w:rPr>
      </w:pPr>
    </w:p>
    <w:p w14:paraId="3CFD6B20" w14:textId="71E2B9A8" w:rsidR="00EB2394" w:rsidRDefault="00EB2394">
      <w:pPr>
        <w:spacing w:after="200" w:line="276" w:lineRule="auto"/>
        <w:rPr>
          <w:rFonts w:eastAsia="Times New Roman" w:cs="Times New Roman"/>
          <w:b/>
          <w:color w:val="003399"/>
          <w:sz w:val="24"/>
          <w:szCs w:val="28"/>
        </w:rPr>
      </w:pPr>
    </w:p>
    <w:p w14:paraId="21F9490F" w14:textId="365C2CAF" w:rsidR="00EB2394" w:rsidRDefault="00EB2394">
      <w:pPr>
        <w:spacing w:after="200" w:line="276" w:lineRule="auto"/>
        <w:rPr>
          <w:rFonts w:eastAsia="Times New Roman" w:cs="Times New Roman"/>
          <w:b/>
          <w:color w:val="003399"/>
          <w:sz w:val="24"/>
          <w:szCs w:val="28"/>
        </w:rPr>
      </w:pPr>
    </w:p>
    <w:p w14:paraId="092B09A6" w14:textId="5679390E" w:rsidR="00EB2394" w:rsidRDefault="00EB2394">
      <w:pPr>
        <w:spacing w:after="200" w:line="276" w:lineRule="auto"/>
        <w:rPr>
          <w:rFonts w:eastAsia="Times New Roman" w:cs="Times New Roman"/>
          <w:b/>
          <w:color w:val="003399"/>
          <w:sz w:val="24"/>
          <w:szCs w:val="28"/>
        </w:rPr>
      </w:pPr>
    </w:p>
    <w:p w14:paraId="038EC2D4" w14:textId="7F832405" w:rsidR="00EB2394" w:rsidRDefault="00EB2394">
      <w:pPr>
        <w:spacing w:after="200" w:line="276" w:lineRule="auto"/>
        <w:rPr>
          <w:rFonts w:eastAsia="Times New Roman" w:cs="Times New Roman"/>
          <w:b/>
          <w:color w:val="003399"/>
          <w:sz w:val="24"/>
          <w:szCs w:val="28"/>
        </w:rPr>
      </w:pPr>
    </w:p>
    <w:p w14:paraId="6509C7A8" w14:textId="05A8FC92" w:rsidR="00EB2394" w:rsidRDefault="00EB2394">
      <w:pPr>
        <w:spacing w:after="200" w:line="276" w:lineRule="auto"/>
        <w:rPr>
          <w:rFonts w:eastAsia="Times New Roman" w:cs="Times New Roman"/>
          <w:b/>
          <w:color w:val="003399"/>
          <w:sz w:val="24"/>
          <w:szCs w:val="28"/>
        </w:rPr>
      </w:pPr>
    </w:p>
    <w:p w14:paraId="3EEE1859" w14:textId="2F88D814" w:rsidR="00EB2394" w:rsidRDefault="00EB2394">
      <w:pPr>
        <w:spacing w:after="200" w:line="276" w:lineRule="auto"/>
        <w:rPr>
          <w:rFonts w:eastAsia="Times New Roman" w:cs="Times New Roman"/>
          <w:b/>
          <w:color w:val="003399"/>
          <w:sz w:val="24"/>
          <w:szCs w:val="28"/>
        </w:rPr>
      </w:pPr>
    </w:p>
    <w:p w14:paraId="2FD64352" w14:textId="732143D1" w:rsidR="00EB2394" w:rsidRDefault="00EB2394">
      <w:pPr>
        <w:spacing w:after="200" w:line="276" w:lineRule="auto"/>
        <w:rPr>
          <w:rFonts w:eastAsia="Times New Roman" w:cs="Times New Roman"/>
          <w:b/>
          <w:color w:val="003399"/>
          <w:sz w:val="24"/>
          <w:szCs w:val="28"/>
        </w:rPr>
      </w:pPr>
    </w:p>
    <w:p w14:paraId="5E3396D8" w14:textId="450E49CF" w:rsidR="00EB2394" w:rsidRDefault="00EB2394">
      <w:pPr>
        <w:spacing w:after="200" w:line="276" w:lineRule="auto"/>
        <w:rPr>
          <w:rFonts w:eastAsia="Times New Roman" w:cs="Times New Roman"/>
          <w:b/>
          <w:color w:val="003399"/>
          <w:sz w:val="24"/>
          <w:szCs w:val="28"/>
        </w:rPr>
      </w:pPr>
    </w:p>
    <w:p w14:paraId="5032738C" w14:textId="5C43D9C4" w:rsidR="00EB2394" w:rsidRDefault="00EB2394">
      <w:pPr>
        <w:spacing w:after="200" w:line="276" w:lineRule="auto"/>
        <w:rPr>
          <w:rFonts w:eastAsia="Times New Roman" w:cs="Times New Roman"/>
          <w:b/>
          <w:color w:val="003399"/>
          <w:sz w:val="24"/>
          <w:szCs w:val="28"/>
        </w:rPr>
      </w:pPr>
    </w:p>
    <w:p w14:paraId="3206263F" w14:textId="33B39495" w:rsidR="00EB2394" w:rsidRDefault="00EB2394">
      <w:pPr>
        <w:spacing w:after="200" w:line="276" w:lineRule="auto"/>
        <w:rPr>
          <w:rFonts w:eastAsia="Times New Roman" w:cs="Times New Roman"/>
          <w:b/>
          <w:color w:val="003399"/>
          <w:sz w:val="24"/>
          <w:szCs w:val="28"/>
        </w:rPr>
      </w:pPr>
    </w:p>
    <w:p w14:paraId="0B57DDE4" w14:textId="5F72BF1A" w:rsidR="00EB2394" w:rsidRDefault="00EB2394">
      <w:pPr>
        <w:spacing w:after="200" w:line="276" w:lineRule="auto"/>
        <w:rPr>
          <w:rFonts w:eastAsia="Times New Roman" w:cs="Times New Roman"/>
          <w:b/>
          <w:color w:val="003399"/>
          <w:sz w:val="24"/>
          <w:szCs w:val="28"/>
        </w:rPr>
      </w:pPr>
    </w:p>
    <w:p w14:paraId="501A2B46" w14:textId="0B69875D" w:rsidR="00EB2394" w:rsidRDefault="00EB2394">
      <w:pPr>
        <w:spacing w:after="200" w:line="276" w:lineRule="auto"/>
        <w:rPr>
          <w:rFonts w:eastAsia="Times New Roman" w:cs="Times New Roman"/>
          <w:b/>
          <w:color w:val="003399"/>
          <w:sz w:val="24"/>
          <w:szCs w:val="28"/>
        </w:rPr>
      </w:pPr>
    </w:p>
    <w:p w14:paraId="6A7A9F93" w14:textId="0182933F" w:rsidR="00EB2394" w:rsidRDefault="00EB2394">
      <w:pPr>
        <w:spacing w:after="200" w:line="276" w:lineRule="auto"/>
        <w:rPr>
          <w:rFonts w:eastAsia="Times New Roman" w:cs="Times New Roman"/>
          <w:b/>
          <w:color w:val="003399"/>
          <w:sz w:val="24"/>
          <w:szCs w:val="28"/>
        </w:rPr>
      </w:pPr>
    </w:p>
    <w:p w14:paraId="095783F3" w14:textId="5EA0D487" w:rsidR="00EB2394" w:rsidRDefault="00EB2394">
      <w:pPr>
        <w:spacing w:after="200" w:line="276" w:lineRule="auto"/>
        <w:rPr>
          <w:rFonts w:eastAsia="Times New Roman" w:cs="Times New Roman"/>
          <w:b/>
          <w:color w:val="003399"/>
          <w:sz w:val="24"/>
          <w:szCs w:val="28"/>
        </w:rPr>
      </w:pPr>
    </w:p>
    <w:p w14:paraId="5B062552" w14:textId="1E7E49AD" w:rsidR="00EB2394" w:rsidRDefault="00EB2394">
      <w:pPr>
        <w:spacing w:after="200" w:line="276" w:lineRule="auto"/>
        <w:rPr>
          <w:rFonts w:eastAsia="Times New Roman" w:cs="Times New Roman"/>
          <w:b/>
          <w:color w:val="003399"/>
          <w:sz w:val="24"/>
          <w:szCs w:val="28"/>
        </w:rPr>
      </w:pPr>
    </w:p>
    <w:p w14:paraId="6DDD3475" w14:textId="0248172F" w:rsidR="00EB2394" w:rsidRDefault="00EB2394">
      <w:pPr>
        <w:spacing w:after="200" w:line="276" w:lineRule="auto"/>
        <w:rPr>
          <w:rFonts w:eastAsia="Times New Roman" w:cs="Times New Roman"/>
          <w:b/>
          <w:color w:val="003399"/>
          <w:sz w:val="24"/>
          <w:szCs w:val="28"/>
        </w:rPr>
      </w:pPr>
    </w:p>
    <w:p w14:paraId="22AE1D00" w14:textId="4DE9C4FA" w:rsidR="00EB2394" w:rsidRDefault="00EB2394">
      <w:pPr>
        <w:spacing w:after="200" w:line="276" w:lineRule="auto"/>
        <w:rPr>
          <w:rFonts w:eastAsia="Times New Roman" w:cs="Times New Roman"/>
          <w:b/>
          <w:color w:val="003399"/>
          <w:sz w:val="24"/>
          <w:szCs w:val="28"/>
        </w:rPr>
      </w:pPr>
    </w:p>
    <w:p w14:paraId="1C369539" w14:textId="170E17DD" w:rsidR="00EB2394" w:rsidRDefault="00EB2394">
      <w:pPr>
        <w:spacing w:after="200" w:line="276" w:lineRule="auto"/>
        <w:rPr>
          <w:rFonts w:eastAsia="Times New Roman" w:cs="Times New Roman"/>
          <w:b/>
          <w:color w:val="003399"/>
          <w:sz w:val="24"/>
          <w:szCs w:val="28"/>
        </w:rPr>
      </w:pPr>
    </w:p>
    <w:p w14:paraId="12B647F7" w14:textId="3CA32D03" w:rsidR="00EB2394" w:rsidRDefault="00EB2394">
      <w:pPr>
        <w:spacing w:after="200" w:line="276" w:lineRule="auto"/>
        <w:rPr>
          <w:rFonts w:eastAsia="Times New Roman" w:cs="Times New Roman"/>
          <w:b/>
          <w:color w:val="003399"/>
          <w:sz w:val="24"/>
          <w:szCs w:val="28"/>
        </w:rPr>
      </w:pPr>
    </w:p>
    <w:p w14:paraId="5B02B1D7" w14:textId="266C397E" w:rsidR="00EB2394" w:rsidRDefault="00EB2394">
      <w:pPr>
        <w:spacing w:after="200" w:line="276" w:lineRule="auto"/>
        <w:rPr>
          <w:rFonts w:eastAsia="Times New Roman" w:cs="Times New Roman"/>
          <w:b/>
          <w:color w:val="003399"/>
          <w:sz w:val="24"/>
          <w:szCs w:val="28"/>
        </w:rPr>
      </w:pPr>
    </w:p>
    <w:p w14:paraId="20E64BAD" w14:textId="5618A2B4" w:rsidR="00EB2394" w:rsidRDefault="00EB2394">
      <w:pPr>
        <w:spacing w:after="200" w:line="276" w:lineRule="auto"/>
        <w:rPr>
          <w:rFonts w:eastAsia="Times New Roman" w:cs="Times New Roman"/>
          <w:b/>
          <w:color w:val="003399"/>
          <w:sz w:val="24"/>
          <w:szCs w:val="28"/>
        </w:rPr>
      </w:pPr>
    </w:p>
    <w:p w14:paraId="0A26A8F6" w14:textId="0FE7DA33" w:rsidR="00EB2394" w:rsidRDefault="00EB2394">
      <w:pPr>
        <w:spacing w:after="200" w:line="276" w:lineRule="auto"/>
        <w:rPr>
          <w:rFonts w:eastAsia="Times New Roman" w:cs="Times New Roman"/>
          <w:b/>
          <w:color w:val="003399"/>
          <w:sz w:val="24"/>
          <w:szCs w:val="28"/>
        </w:rPr>
      </w:pPr>
    </w:p>
    <w:p w14:paraId="4CAA84D5" w14:textId="789417A0" w:rsidR="00EB2394" w:rsidRDefault="00EB2394">
      <w:pPr>
        <w:spacing w:after="200" w:line="276" w:lineRule="auto"/>
        <w:rPr>
          <w:rFonts w:eastAsia="Times New Roman" w:cs="Times New Roman"/>
          <w:b/>
          <w:color w:val="003399"/>
          <w:sz w:val="24"/>
          <w:szCs w:val="28"/>
        </w:rPr>
      </w:pPr>
    </w:p>
    <w:p w14:paraId="645B540D" w14:textId="77777777" w:rsidR="00EB2394" w:rsidRDefault="00EB2394">
      <w:pPr>
        <w:spacing w:after="200" w:line="276" w:lineRule="auto"/>
        <w:rPr>
          <w:rFonts w:eastAsia="Times New Roman" w:cs="Times New Roman"/>
          <w:b/>
          <w:color w:val="003399"/>
          <w:sz w:val="24"/>
          <w:szCs w:val="28"/>
        </w:rPr>
      </w:pPr>
    </w:p>
    <w:p w14:paraId="351758F8" w14:textId="174343D7" w:rsidR="003B6494" w:rsidRPr="00A2086D" w:rsidRDefault="00906945" w:rsidP="00906945">
      <w:pPr>
        <w:pStyle w:val="Headinglevel1"/>
      </w:pPr>
      <w:bookmarkStart w:id="85" w:name="_Toc213402358"/>
      <w:r>
        <w:t>CANDIDATE CONFIRMATION</w:t>
      </w:r>
      <w:bookmarkEnd w:id="85"/>
    </w:p>
    <w:p w14:paraId="7BB815E4" w14:textId="25C24225" w:rsidR="003B6494" w:rsidRPr="00A2086D" w:rsidRDefault="003B6494" w:rsidP="00906945">
      <w:pPr>
        <w:spacing w:before="120" w:after="120"/>
      </w:pPr>
      <w:r w:rsidRPr="00A2086D">
        <w:t>To confirm you have received, read and underst</w:t>
      </w:r>
      <w:r w:rsidR="009D0935" w:rsidRPr="00A2086D">
        <w:t>oo</w:t>
      </w:r>
      <w:r w:rsidRPr="00A2086D">
        <w:t xml:space="preserve">d the contents of this handbook, please sign and date </w:t>
      </w:r>
      <w:r w:rsidR="009D0935" w:rsidRPr="00A2086D">
        <w:t xml:space="preserve">the </w:t>
      </w:r>
      <w:r w:rsidRPr="00A2086D">
        <w:t xml:space="preserve">tear-off slip below and return to </w:t>
      </w:r>
      <w:r w:rsidR="001F055E">
        <w:rPr>
          <w:color w:val="FF3300"/>
        </w:rPr>
        <w:t>your Form Tutor</w:t>
      </w:r>
    </w:p>
    <w:p w14:paraId="6EB1EF04" w14:textId="79A8E770" w:rsidR="009D0935" w:rsidRPr="00A2086D" w:rsidRDefault="009D0935" w:rsidP="00906945">
      <w:pPr>
        <w:spacing w:before="120" w:after="120"/>
      </w:pPr>
      <w:r w:rsidRPr="00A2086D">
        <w:t xml:space="preserve">If there is anything you do not understand, you should ask </w:t>
      </w:r>
      <w:r w:rsidR="001F055E">
        <w:rPr>
          <w:color w:val="FF3300"/>
        </w:rPr>
        <w:t>the Exams Manager, Mrs Gidney</w:t>
      </w:r>
      <w:r w:rsidRPr="00E0121A">
        <w:rPr>
          <w:color w:val="FF3300"/>
        </w:rPr>
        <w:t xml:space="preserve"> </w:t>
      </w:r>
      <w:r w:rsidRPr="00A2086D">
        <w:t>for clarification.</w:t>
      </w:r>
    </w:p>
    <w:p w14:paraId="16143C01" w14:textId="196B41DA" w:rsidR="00C94C7B" w:rsidRPr="00BF51BB" w:rsidRDefault="00C94C7B" w:rsidP="009B7257">
      <w:pPr>
        <w:rPr>
          <w:szCs w:val="24"/>
          <w:highlight w:val="yellow"/>
        </w:rPr>
      </w:pPr>
    </w:p>
    <w:p w14:paraId="7E4B6162" w14:textId="1F643C1B" w:rsidR="005A1AC4" w:rsidRPr="00BF51BB" w:rsidRDefault="005A1AC4" w:rsidP="009D0935">
      <w:pPr>
        <w:rPr>
          <w:b/>
          <w:bCs/>
          <w:highlight w:val="yellow"/>
        </w:rPr>
      </w:pPr>
    </w:p>
    <w:p w14:paraId="3DFDB839" w14:textId="24EC6B7F" w:rsidR="005A1AC4" w:rsidRPr="00BF51BB" w:rsidRDefault="005A1AC4" w:rsidP="009D0935">
      <w:pPr>
        <w:rPr>
          <w:b/>
          <w:bCs/>
          <w:highlight w:val="yellow"/>
        </w:rPr>
      </w:pPr>
    </w:p>
    <w:p w14:paraId="62DE0343" w14:textId="024A86E4" w:rsidR="005A1AC4" w:rsidRPr="00BF51BB" w:rsidRDefault="005A1AC4" w:rsidP="009D0935">
      <w:pPr>
        <w:rPr>
          <w:b/>
          <w:bCs/>
          <w:highlight w:val="yellow"/>
        </w:rPr>
      </w:pPr>
    </w:p>
    <w:p w14:paraId="22F6C982" w14:textId="1072BD89" w:rsidR="005A1AC4" w:rsidRPr="00BF51BB" w:rsidRDefault="005A1AC4" w:rsidP="009D0935">
      <w:pPr>
        <w:rPr>
          <w:b/>
          <w:bCs/>
          <w:highlight w:val="yellow"/>
        </w:rPr>
      </w:pPr>
    </w:p>
    <w:p w14:paraId="5B4B0140" w14:textId="52EFAD2C" w:rsidR="005A1AC4" w:rsidRPr="00BF51BB" w:rsidRDefault="005A1AC4" w:rsidP="009D0935">
      <w:pPr>
        <w:rPr>
          <w:b/>
          <w:bCs/>
          <w:highlight w:val="yellow"/>
        </w:rPr>
      </w:pPr>
    </w:p>
    <w:p w14:paraId="13C0987A" w14:textId="38057549" w:rsidR="005A1AC4" w:rsidRPr="00BF51BB" w:rsidRDefault="005A1AC4" w:rsidP="009D0935">
      <w:pPr>
        <w:rPr>
          <w:b/>
          <w:bCs/>
          <w:highlight w:val="yellow"/>
        </w:rPr>
      </w:pPr>
    </w:p>
    <w:p w14:paraId="2D22FC7C" w14:textId="02AC2ACC" w:rsidR="005A1AC4" w:rsidRPr="00BF51BB" w:rsidRDefault="005A1AC4" w:rsidP="009D0935">
      <w:pPr>
        <w:rPr>
          <w:b/>
          <w:bCs/>
          <w:highlight w:val="yellow"/>
        </w:rPr>
      </w:pPr>
    </w:p>
    <w:p w14:paraId="65BFC72C" w14:textId="5B254AD1" w:rsidR="005A1AC4" w:rsidRPr="00BF51BB" w:rsidRDefault="005A1AC4" w:rsidP="009D0935">
      <w:pPr>
        <w:rPr>
          <w:b/>
          <w:bCs/>
          <w:highlight w:val="yellow"/>
        </w:rPr>
      </w:pPr>
    </w:p>
    <w:p w14:paraId="4AED495F" w14:textId="652E8303" w:rsidR="005A1AC4" w:rsidRPr="00BF51BB" w:rsidRDefault="005A1AC4" w:rsidP="009D0935">
      <w:pPr>
        <w:rPr>
          <w:b/>
          <w:bCs/>
          <w:highlight w:val="yellow"/>
        </w:rPr>
      </w:pPr>
    </w:p>
    <w:p w14:paraId="717A339C" w14:textId="1502683C" w:rsidR="005A1AC4" w:rsidRDefault="005A1AC4" w:rsidP="009D0935">
      <w:pPr>
        <w:rPr>
          <w:b/>
          <w:bCs/>
          <w:highlight w:val="yellow"/>
        </w:rPr>
      </w:pPr>
    </w:p>
    <w:p w14:paraId="00878CF6" w14:textId="0CC6E9F4" w:rsidR="00D80EB5" w:rsidRPr="00BF51BB" w:rsidRDefault="00D80EB5" w:rsidP="009D0935">
      <w:pPr>
        <w:rPr>
          <w:b/>
          <w:bCs/>
          <w:highlight w:val="yellow"/>
        </w:rPr>
      </w:pPr>
    </w:p>
    <w:p w14:paraId="382AB18F" w14:textId="0E6B9989" w:rsidR="005A1AC4" w:rsidRPr="00BF51BB" w:rsidRDefault="005A1AC4" w:rsidP="009D0935">
      <w:pPr>
        <w:rPr>
          <w:b/>
          <w:bCs/>
          <w:highlight w:val="yellow"/>
        </w:rPr>
      </w:pPr>
    </w:p>
    <w:p w14:paraId="5A79AAF1" w14:textId="45574D08" w:rsidR="00BF51BB" w:rsidRPr="00BF51BB" w:rsidRDefault="00BF51BB" w:rsidP="009D0935">
      <w:pPr>
        <w:rPr>
          <w:b/>
          <w:bCs/>
          <w:highlight w:val="yellow"/>
        </w:rPr>
      </w:pPr>
    </w:p>
    <w:p w14:paraId="3816352E" w14:textId="77777777" w:rsidR="005A1AC4" w:rsidRPr="00BF51BB" w:rsidRDefault="005A1AC4" w:rsidP="009D0935">
      <w:pPr>
        <w:rPr>
          <w:b/>
          <w:bCs/>
          <w:highlight w:val="yellow"/>
        </w:rPr>
      </w:pPr>
    </w:p>
    <w:p w14:paraId="69A88EDD" w14:textId="1C5C66D5" w:rsidR="005A1AC4" w:rsidRPr="00A2086D" w:rsidRDefault="005A1AC4" w:rsidP="005A1AC4">
      <w:pPr>
        <w:shd w:val="clear" w:color="auto" w:fill="FFFFFF"/>
        <w:rPr>
          <w:rFonts w:ascii="Arial" w:hAnsi="Arial" w:cs="Arial"/>
          <w:bCs/>
          <w:color w:val="F2F2F2" w:themeColor="background1" w:themeShade="F2"/>
        </w:rPr>
      </w:pPr>
      <w:r w:rsidRPr="00A2086D">
        <w:rPr>
          <w:rFonts w:ascii="Arial" w:hAnsi="Arial" w:cs="Arial"/>
          <w:bCs/>
          <w:color w:val="003399"/>
          <w:sz w:val="28"/>
          <w:szCs w:val="28"/>
        </w:rPr>
        <w:sym w:font="Wingdings" w:char="F022"/>
      </w:r>
      <w:r w:rsidRPr="00A2086D">
        <w:rPr>
          <w:rFonts w:ascii="Arial" w:hAnsi="Arial" w:cs="Arial"/>
          <w:bCs/>
          <w:color w:val="D9D9D9" w:themeColor="background1" w:themeShade="D9"/>
        </w:rPr>
        <w:t>---------------</w:t>
      </w:r>
      <w:r w:rsidR="00BF51BB" w:rsidRPr="00A2086D">
        <w:rPr>
          <w:rFonts w:ascii="Arial" w:hAnsi="Arial" w:cs="Arial"/>
          <w:bCs/>
          <w:color w:val="D9D9D9" w:themeColor="background1" w:themeShade="D9"/>
        </w:rPr>
        <w:t>------</w:t>
      </w:r>
      <w:r w:rsidRPr="00A2086D">
        <w:rPr>
          <w:rFonts w:ascii="Arial" w:hAnsi="Arial" w:cs="Arial"/>
          <w:bCs/>
          <w:color w:val="D9D9D9" w:themeColor="background1" w:themeShade="D9"/>
        </w:rPr>
        <w:t>---------------------------------------------------------------------------------------------------------------</w:t>
      </w:r>
    </w:p>
    <w:p w14:paraId="1C472D6C" w14:textId="5D63A69F" w:rsidR="00BF51BB" w:rsidRPr="00A2086D" w:rsidRDefault="00906945" w:rsidP="00D80EB5">
      <w:pPr>
        <w:spacing w:line="276" w:lineRule="auto"/>
        <w:jc w:val="center"/>
        <w:rPr>
          <w:b/>
          <w:bCs/>
        </w:rPr>
      </w:pPr>
      <w:r>
        <w:rPr>
          <w:b/>
          <w:bCs/>
        </w:rPr>
        <w:t>CANDIDATE EXAM HANDBOOK</w:t>
      </w:r>
    </w:p>
    <w:p w14:paraId="07A0A7EE" w14:textId="3839CBAB" w:rsidR="005A1AC4" w:rsidRPr="00A2086D" w:rsidRDefault="005A1AC4" w:rsidP="00D80EB5">
      <w:pPr>
        <w:spacing w:line="276" w:lineRule="auto"/>
      </w:pPr>
      <w:r w:rsidRPr="00A2086D">
        <w:rPr>
          <w:b/>
          <w:bCs/>
        </w:rPr>
        <w:t>NAME</w:t>
      </w:r>
      <w:r w:rsidRPr="00A2086D">
        <w:t xml:space="preserve">:   </w:t>
      </w:r>
      <w:r w:rsidRPr="00D00230">
        <w:rPr>
          <w:color w:val="D9D9D9" w:themeColor="background1" w:themeShade="D9"/>
        </w:rPr>
        <w:t>Overwrite your name here</w:t>
      </w:r>
      <w:r w:rsidRPr="00A2086D">
        <w:tab/>
      </w:r>
    </w:p>
    <w:p w14:paraId="78D256A2" w14:textId="06081C20" w:rsidR="001468D2" w:rsidRPr="00A2086D" w:rsidRDefault="001468D2" w:rsidP="00D80EB5">
      <w:pPr>
        <w:spacing w:line="276" w:lineRule="auto"/>
        <w:jc w:val="right"/>
        <w:rPr>
          <w:color w:val="BFBFBF" w:themeColor="background1" w:themeShade="BF"/>
          <w:sz w:val="20"/>
          <w:szCs w:val="20"/>
        </w:rPr>
      </w:pPr>
      <w:r w:rsidRPr="00A2086D">
        <w:rPr>
          <w:sz w:val="20"/>
          <w:szCs w:val="20"/>
        </w:rPr>
        <w:t xml:space="preserve">Date I received the handbook:   </w:t>
      </w:r>
      <w:r w:rsidRPr="00D00230">
        <w:rPr>
          <w:color w:val="D9D9D9" w:themeColor="background1" w:themeShade="D9"/>
          <w:sz w:val="20"/>
          <w:szCs w:val="20"/>
        </w:rPr>
        <w:t>DD / MM / YYYY</w:t>
      </w:r>
    </w:p>
    <w:p w14:paraId="55AAC14C" w14:textId="2FB62F56" w:rsidR="001468D2" w:rsidRPr="00A2086D" w:rsidRDefault="001468D2" w:rsidP="00D80EB5">
      <w:pPr>
        <w:spacing w:line="276" w:lineRule="auto"/>
        <w:rPr>
          <w:b/>
          <w:bCs/>
          <w:sz w:val="20"/>
          <w:szCs w:val="20"/>
        </w:rPr>
      </w:pPr>
      <w:r w:rsidRPr="00A2086D">
        <w:rPr>
          <w:b/>
          <w:bCs/>
          <w:sz w:val="20"/>
          <w:szCs w:val="20"/>
        </w:rPr>
        <w:t>I have read the contents</w:t>
      </w:r>
    </w:p>
    <w:p w14:paraId="17855797" w14:textId="0CDA3124" w:rsidR="001468D2" w:rsidRPr="00A2086D" w:rsidRDefault="009D0935" w:rsidP="00D80EB5">
      <w:pPr>
        <w:spacing w:line="276" w:lineRule="auto"/>
        <w:rPr>
          <w:sz w:val="18"/>
          <w:szCs w:val="18"/>
        </w:rPr>
      </w:pPr>
      <w:r w:rsidRPr="00A2086D">
        <w:rPr>
          <w:b/>
          <w:bCs/>
          <w:sz w:val="20"/>
          <w:szCs w:val="20"/>
        </w:rPr>
        <w:t>I understand</w:t>
      </w:r>
      <w:r w:rsidRPr="00A2086D">
        <w:rPr>
          <w:sz w:val="20"/>
          <w:szCs w:val="20"/>
        </w:rPr>
        <w:t xml:space="preserve"> </w:t>
      </w:r>
      <w:r w:rsidR="001468D2" w:rsidRPr="00A2086D">
        <w:rPr>
          <w:sz w:val="18"/>
          <w:szCs w:val="18"/>
        </w:rPr>
        <w:t>(Tick all of the boxes that apply)</w:t>
      </w:r>
    </w:p>
    <w:p w14:paraId="518DEEB9" w14:textId="077BA572" w:rsidR="00917138" w:rsidRPr="00066F92" w:rsidRDefault="00BC554A" w:rsidP="00917138">
      <w:pPr>
        <w:pStyle w:val="ListParagraph"/>
        <w:numPr>
          <w:ilvl w:val="0"/>
          <w:numId w:val="22"/>
        </w:numPr>
        <w:spacing w:line="276" w:lineRule="auto"/>
        <w:rPr>
          <w:sz w:val="20"/>
          <w:szCs w:val="20"/>
        </w:rPr>
      </w:pPr>
      <w:r w:rsidRPr="00066F92">
        <w:rPr>
          <w:sz w:val="20"/>
          <w:szCs w:val="20"/>
        </w:rPr>
        <w:t>W</w:t>
      </w:r>
      <w:r w:rsidR="009D0935" w:rsidRPr="00066F92">
        <w:rPr>
          <w:sz w:val="20"/>
          <w:szCs w:val="20"/>
        </w:rPr>
        <w:t xml:space="preserve">hat constitutes malpractice </w:t>
      </w:r>
      <w:r w:rsidR="00917138" w:rsidRPr="00066F92">
        <w:rPr>
          <w:sz w:val="20"/>
          <w:szCs w:val="20"/>
        </w:rPr>
        <w:t xml:space="preserve">(and what AI misuse is) </w:t>
      </w:r>
      <w:r w:rsidR="009D0935" w:rsidRPr="00066F92">
        <w:rPr>
          <w:sz w:val="20"/>
          <w:szCs w:val="20"/>
        </w:rPr>
        <w:t>in examinations/assessments</w:t>
      </w:r>
      <w:r w:rsidR="004F47FC" w:rsidRPr="00066F92">
        <w:rPr>
          <w:sz w:val="20"/>
          <w:szCs w:val="20"/>
        </w:rPr>
        <w:t xml:space="preserve"> </w:t>
      </w:r>
      <w:r w:rsidR="00917138" w:rsidRPr="00066F92">
        <w:rPr>
          <w:sz w:val="20"/>
          <w:szCs w:val="20"/>
        </w:rPr>
        <w:t>and the consequences of committing malpractice</w:t>
      </w:r>
    </w:p>
    <w:p w14:paraId="55A82DD0" w14:textId="77777777" w:rsidR="00BC554A" w:rsidRPr="00165F44" w:rsidRDefault="00BC554A" w:rsidP="008211AF">
      <w:pPr>
        <w:pStyle w:val="ListParagraph"/>
        <w:numPr>
          <w:ilvl w:val="0"/>
          <w:numId w:val="22"/>
        </w:numPr>
        <w:spacing w:line="276" w:lineRule="auto"/>
        <w:rPr>
          <w:sz w:val="20"/>
          <w:szCs w:val="20"/>
        </w:rPr>
      </w:pPr>
      <w:r w:rsidRPr="00165F44">
        <w:rPr>
          <w:sz w:val="20"/>
          <w:szCs w:val="20"/>
        </w:rPr>
        <w:t>W</w:t>
      </w:r>
      <w:r w:rsidR="009D0935" w:rsidRPr="00165F44">
        <w:rPr>
          <w:sz w:val="20"/>
          <w:szCs w:val="20"/>
        </w:rPr>
        <w:t>hat my personal data is used for by awarding bodies</w:t>
      </w:r>
    </w:p>
    <w:p w14:paraId="7AF97073" w14:textId="6BD26536" w:rsidR="009D0935" w:rsidRPr="00165F44" w:rsidRDefault="00BC554A" w:rsidP="008211AF">
      <w:pPr>
        <w:pStyle w:val="ListParagraph"/>
        <w:numPr>
          <w:ilvl w:val="0"/>
          <w:numId w:val="22"/>
        </w:numPr>
        <w:spacing w:line="276" w:lineRule="auto"/>
        <w:rPr>
          <w:sz w:val="20"/>
          <w:szCs w:val="20"/>
        </w:rPr>
      </w:pPr>
      <w:r w:rsidRPr="00165F44">
        <w:rPr>
          <w:sz w:val="20"/>
          <w:szCs w:val="20"/>
        </w:rPr>
        <w:t>Copyright</w:t>
      </w:r>
    </w:p>
    <w:p w14:paraId="1897D37A" w14:textId="78547341" w:rsidR="001468D2" w:rsidRPr="00E0121A" w:rsidRDefault="009D0935" w:rsidP="00D80EB5">
      <w:pPr>
        <w:spacing w:line="276" w:lineRule="auto"/>
        <w:rPr>
          <w:sz w:val="18"/>
          <w:szCs w:val="18"/>
        </w:rPr>
      </w:pPr>
      <w:r w:rsidRPr="00066F92">
        <w:rPr>
          <w:b/>
          <w:bCs/>
          <w:sz w:val="20"/>
          <w:szCs w:val="20"/>
        </w:rPr>
        <w:t xml:space="preserve">I have read and understand the </w:t>
      </w:r>
      <w:r w:rsidR="00D00230" w:rsidRPr="00066F92">
        <w:rPr>
          <w:b/>
          <w:bCs/>
          <w:sz w:val="20"/>
          <w:szCs w:val="20"/>
        </w:rPr>
        <w:t>current</w:t>
      </w:r>
      <w:r w:rsidR="0036627B" w:rsidRPr="00066F92">
        <w:rPr>
          <w:b/>
          <w:bCs/>
          <w:sz w:val="20"/>
          <w:szCs w:val="20"/>
        </w:rPr>
        <w:t xml:space="preserve"> </w:t>
      </w:r>
      <w:r w:rsidRPr="00066F92">
        <w:rPr>
          <w:rFonts w:cs="Tahoma"/>
          <w:b/>
          <w:bCs/>
          <w:sz w:val="20"/>
          <w:szCs w:val="20"/>
        </w:rPr>
        <w:t xml:space="preserve">JCQ information for </w:t>
      </w:r>
      <w:proofErr w:type="gramStart"/>
      <w:r w:rsidRPr="00066F92">
        <w:rPr>
          <w:rFonts w:cs="Tahoma"/>
          <w:b/>
          <w:bCs/>
          <w:sz w:val="20"/>
          <w:szCs w:val="20"/>
        </w:rPr>
        <w:t>candidates</w:t>
      </w:r>
      <w:proofErr w:type="gramEnd"/>
      <w:r w:rsidRPr="00066F92">
        <w:rPr>
          <w:rFonts w:cs="Tahoma"/>
          <w:b/>
          <w:bCs/>
          <w:sz w:val="20"/>
          <w:szCs w:val="20"/>
        </w:rPr>
        <w:t xml:space="preserve"> documents</w:t>
      </w:r>
      <w:r w:rsidRPr="00066F92">
        <w:rPr>
          <w:rFonts w:cs="Tahoma"/>
          <w:sz w:val="20"/>
          <w:szCs w:val="20"/>
        </w:rPr>
        <w:t xml:space="preserve"> as they relate</w:t>
      </w:r>
      <w:r w:rsidR="00BC554A" w:rsidRPr="00066F92">
        <w:rPr>
          <w:sz w:val="20"/>
          <w:szCs w:val="20"/>
        </w:rPr>
        <w:t xml:space="preserve"> </w:t>
      </w:r>
      <w:r w:rsidR="00906945" w:rsidRPr="00066F92">
        <w:rPr>
          <w:sz w:val="20"/>
          <w:szCs w:val="20"/>
        </w:rPr>
        <w:t>to</w:t>
      </w:r>
      <w:r w:rsidR="00906945" w:rsidRPr="00E0121A">
        <w:rPr>
          <w:sz w:val="20"/>
          <w:szCs w:val="20"/>
        </w:rPr>
        <w:t xml:space="preserve"> the</w:t>
      </w:r>
      <w:r w:rsidRPr="00E0121A">
        <w:rPr>
          <w:sz w:val="20"/>
          <w:szCs w:val="20"/>
        </w:rPr>
        <w:t xml:space="preserve"> qualifications I am taking</w:t>
      </w:r>
      <w:r w:rsidR="001468D2" w:rsidRPr="00E0121A">
        <w:rPr>
          <w:sz w:val="20"/>
          <w:szCs w:val="20"/>
        </w:rPr>
        <w:t xml:space="preserve"> </w:t>
      </w:r>
      <w:r w:rsidR="001468D2" w:rsidRPr="00E0121A">
        <w:rPr>
          <w:sz w:val="18"/>
          <w:szCs w:val="18"/>
        </w:rPr>
        <w:t>(Tick all of the boxes that apply)</w:t>
      </w:r>
    </w:p>
    <w:p w14:paraId="219D192E" w14:textId="27FA5D77" w:rsidR="009D0935" w:rsidRPr="00E0121A" w:rsidRDefault="009D0935" w:rsidP="008211AF">
      <w:pPr>
        <w:pStyle w:val="ListParagraph"/>
        <w:numPr>
          <w:ilvl w:val="0"/>
          <w:numId w:val="23"/>
        </w:numPr>
        <w:spacing w:line="276" w:lineRule="auto"/>
        <w:rPr>
          <w:sz w:val="20"/>
          <w:szCs w:val="20"/>
        </w:rPr>
      </w:pPr>
      <w:r w:rsidRPr="00E0121A">
        <w:rPr>
          <w:sz w:val="20"/>
          <w:szCs w:val="20"/>
        </w:rPr>
        <w:t>Coursework</w:t>
      </w:r>
    </w:p>
    <w:p w14:paraId="4AE06483" w14:textId="452B9C78" w:rsidR="009D0935" w:rsidRPr="00E0121A" w:rsidRDefault="009D0935" w:rsidP="008211AF">
      <w:pPr>
        <w:pStyle w:val="ListParagraph"/>
        <w:numPr>
          <w:ilvl w:val="0"/>
          <w:numId w:val="23"/>
        </w:numPr>
        <w:spacing w:line="276" w:lineRule="auto"/>
        <w:rPr>
          <w:sz w:val="20"/>
          <w:szCs w:val="20"/>
        </w:rPr>
      </w:pPr>
      <w:r w:rsidRPr="00E0121A">
        <w:rPr>
          <w:sz w:val="20"/>
          <w:szCs w:val="20"/>
        </w:rPr>
        <w:t>Non-examination assessments</w:t>
      </w:r>
    </w:p>
    <w:p w14:paraId="351E821C" w14:textId="54E0B63D" w:rsidR="00BC554A" w:rsidRPr="00E0121A" w:rsidRDefault="00BC554A" w:rsidP="008211AF">
      <w:pPr>
        <w:pStyle w:val="ListParagraph"/>
        <w:numPr>
          <w:ilvl w:val="0"/>
          <w:numId w:val="23"/>
        </w:numPr>
        <w:spacing w:line="276" w:lineRule="auto"/>
        <w:rPr>
          <w:sz w:val="20"/>
          <w:szCs w:val="20"/>
        </w:rPr>
      </w:pPr>
      <w:r w:rsidRPr="00E0121A">
        <w:rPr>
          <w:sz w:val="20"/>
          <w:szCs w:val="20"/>
        </w:rPr>
        <w:t>On-screen tests</w:t>
      </w:r>
    </w:p>
    <w:p w14:paraId="68CA7E27" w14:textId="33EFE1E4" w:rsidR="00BC554A" w:rsidRPr="00E0121A" w:rsidRDefault="00BC554A" w:rsidP="008211AF">
      <w:pPr>
        <w:pStyle w:val="ListParagraph"/>
        <w:numPr>
          <w:ilvl w:val="0"/>
          <w:numId w:val="23"/>
        </w:numPr>
        <w:spacing w:line="276" w:lineRule="auto"/>
        <w:rPr>
          <w:sz w:val="20"/>
          <w:szCs w:val="20"/>
        </w:rPr>
      </w:pPr>
      <w:r w:rsidRPr="00E0121A">
        <w:rPr>
          <w:sz w:val="20"/>
          <w:szCs w:val="20"/>
        </w:rPr>
        <w:t>Social media</w:t>
      </w:r>
    </w:p>
    <w:p w14:paraId="14B9BE73" w14:textId="12292DD3" w:rsidR="00BC554A" w:rsidRPr="00E0121A" w:rsidRDefault="00BC554A" w:rsidP="008211AF">
      <w:pPr>
        <w:pStyle w:val="ListParagraph"/>
        <w:numPr>
          <w:ilvl w:val="0"/>
          <w:numId w:val="23"/>
        </w:numPr>
        <w:spacing w:line="276" w:lineRule="auto"/>
        <w:rPr>
          <w:sz w:val="20"/>
          <w:szCs w:val="20"/>
        </w:rPr>
      </w:pPr>
      <w:r w:rsidRPr="00E0121A">
        <w:rPr>
          <w:sz w:val="20"/>
          <w:szCs w:val="20"/>
        </w:rPr>
        <w:t>Written exams</w:t>
      </w:r>
    </w:p>
    <w:p w14:paraId="3E6740E9" w14:textId="77777777" w:rsidR="005A1AC4" w:rsidRPr="00E0121A" w:rsidRDefault="005A1AC4" w:rsidP="00D80EB5">
      <w:pPr>
        <w:spacing w:line="276" w:lineRule="auto"/>
      </w:pPr>
    </w:p>
    <w:p w14:paraId="04164AC0" w14:textId="7A2D62CD" w:rsidR="005A1AC4" w:rsidRPr="0036627B" w:rsidRDefault="009D0935" w:rsidP="00D80EB5">
      <w:pPr>
        <w:spacing w:line="276" w:lineRule="auto"/>
      </w:pPr>
      <w:r w:rsidRPr="00E0121A">
        <w:t xml:space="preserve">By signing here, I am confirming </w:t>
      </w:r>
      <w:r w:rsidR="001468D2" w:rsidRPr="00E0121A">
        <w:t>all of the above</w:t>
      </w:r>
    </w:p>
    <w:p w14:paraId="00A358BB" w14:textId="77777777" w:rsidR="005A1AC4" w:rsidRPr="00BF51BB" w:rsidRDefault="005A1AC4" w:rsidP="00D80EB5">
      <w:pPr>
        <w:spacing w:line="276" w:lineRule="auto"/>
        <w:rPr>
          <w:highlight w:val="yellow"/>
        </w:rPr>
      </w:pPr>
    </w:p>
    <w:p w14:paraId="47A820F0" w14:textId="4F3FF750" w:rsidR="005A1AC4" w:rsidRPr="00A2086D" w:rsidRDefault="009D0935" w:rsidP="00D80EB5">
      <w:pPr>
        <w:spacing w:line="276" w:lineRule="auto"/>
        <w:rPr>
          <w:color w:val="BFBFBF" w:themeColor="background1" w:themeShade="BF"/>
        </w:rPr>
      </w:pPr>
      <w:r w:rsidRPr="00A2086D">
        <w:rPr>
          <w:b/>
          <w:bCs/>
          <w:color w:val="595959" w:themeColor="text1" w:themeTint="A6"/>
        </w:rPr>
        <w:t>Candidate Signature</w:t>
      </w:r>
      <w:r w:rsidR="005A1AC4" w:rsidRPr="00A2086D">
        <w:rPr>
          <w:color w:val="595959" w:themeColor="text1" w:themeTint="A6"/>
        </w:rPr>
        <w:t>:</w:t>
      </w:r>
      <w:r w:rsidRPr="00A2086D">
        <w:rPr>
          <w:color w:val="595959" w:themeColor="text1" w:themeTint="A6"/>
        </w:rPr>
        <w:t xml:space="preserve"> </w:t>
      </w:r>
      <w:r w:rsidR="005A1AC4" w:rsidRPr="00A2086D">
        <w:rPr>
          <w:color w:val="595959" w:themeColor="text1" w:themeTint="A6"/>
        </w:rPr>
        <w:tab/>
      </w:r>
      <w:r w:rsidR="005A1AC4" w:rsidRPr="00D00230">
        <w:rPr>
          <w:color w:val="D9D9D9" w:themeColor="background1" w:themeShade="D9"/>
        </w:rPr>
        <w:t>Overwrite your signature here</w:t>
      </w:r>
    </w:p>
    <w:p w14:paraId="131634BD" w14:textId="63FFA023" w:rsidR="005A1AC4" w:rsidRPr="005A1AC4" w:rsidRDefault="009D0935" w:rsidP="00D80EB5">
      <w:pPr>
        <w:spacing w:line="276" w:lineRule="auto"/>
        <w:jc w:val="right"/>
        <w:rPr>
          <w:color w:val="BFBFBF" w:themeColor="background1" w:themeShade="BF"/>
        </w:rPr>
      </w:pPr>
      <w:r w:rsidRPr="0036627B">
        <w:t>Date</w:t>
      </w:r>
      <w:r w:rsidR="001468D2" w:rsidRPr="0036627B">
        <w:t xml:space="preserve"> of signature</w:t>
      </w:r>
      <w:r w:rsidR="005A1AC4" w:rsidRPr="0036627B">
        <w:t xml:space="preserve">:  </w:t>
      </w:r>
      <w:r w:rsidRPr="00A2086D">
        <w:t xml:space="preserve"> </w:t>
      </w:r>
      <w:r w:rsidR="005A1AC4" w:rsidRPr="00A2086D">
        <w:tab/>
      </w:r>
      <w:r w:rsidR="005A1AC4" w:rsidRPr="00D00230">
        <w:rPr>
          <w:color w:val="D9D9D9" w:themeColor="background1" w:themeShade="D9"/>
        </w:rPr>
        <w:t>DD / MM / YYYY</w:t>
      </w:r>
    </w:p>
    <w:sectPr w:rsidR="005A1AC4" w:rsidRPr="005A1AC4" w:rsidSect="009A1936">
      <w:footerReference w:type="default" r:id="rId22"/>
      <w:footerReference w:type="first" r:id="rId23"/>
      <w:pgSz w:w="11906" w:h="16838" w:code="9"/>
      <w:pgMar w:top="720" w:right="709" w:bottom="81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C519" w14:textId="77777777" w:rsidR="00A46D88" w:rsidRDefault="00A46D88" w:rsidP="00572EAE">
      <w:pPr>
        <w:spacing w:after="0"/>
      </w:pPr>
      <w:r>
        <w:separator/>
      </w:r>
    </w:p>
  </w:endnote>
  <w:endnote w:type="continuationSeparator" w:id="0">
    <w:p w14:paraId="0C2121EB" w14:textId="77777777" w:rsidR="00A46D88" w:rsidRDefault="00A46D88"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3216" w14:textId="77777777" w:rsidR="008E40A6" w:rsidRPr="00BE1447" w:rsidRDefault="008E40A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57F5" w14:textId="7F466BA1" w:rsidR="008E40A6" w:rsidRPr="00A04392" w:rsidRDefault="00A04392" w:rsidP="00A04392">
    <w:pPr>
      <w:jc w:val="right"/>
      <w:rPr>
        <w:rFonts w:ascii="Avenir Book" w:hAnsi="Avenir Book"/>
        <w:sz w:val="16"/>
        <w:szCs w:val="16"/>
      </w:rPr>
    </w:pPr>
    <w:bookmarkStart w:id="86" w:name="_Hlk9276988"/>
    <w:bookmarkStart w:id="87" w:name="_Hlk14270877"/>
    <w:r>
      <w:rPr>
        <w:rFonts w:ascii="Avenir Book" w:hAnsi="Avenir Book"/>
        <w:b/>
        <w:noProof/>
        <w:color w:val="262626" w:themeColor="text1" w:themeTint="D9"/>
        <w:sz w:val="16"/>
        <w:szCs w:val="16"/>
      </w:rPr>
      <w:t>CANDIDATE EXAM HANDBOOK TEMPLATE</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0035A1">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0035A1">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DEEA7" w14:textId="77777777" w:rsidR="00A46D88" w:rsidRDefault="00A46D88" w:rsidP="00572EAE">
      <w:pPr>
        <w:spacing w:after="0"/>
      </w:pPr>
      <w:r>
        <w:separator/>
      </w:r>
    </w:p>
  </w:footnote>
  <w:footnote w:type="continuationSeparator" w:id="0">
    <w:p w14:paraId="7380D9A4" w14:textId="77777777" w:rsidR="00A46D88" w:rsidRDefault="00A46D88"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2EC"/>
    <w:multiLevelType w:val="hybridMultilevel"/>
    <w:tmpl w:val="13F027D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7045D"/>
    <w:multiLevelType w:val="hybridMultilevel"/>
    <w:tmpl w:val="4C281534"/>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52676"/>
    <w:multiLevelType w:val="multilevel"/>
    <w:tmpl w:val="8C4A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A3F6F"/>
    <w:multiLevelType w:val="hybridMultilevel"/>
    <w:tmpl w:val="AB20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6014A"/>
    <w:multiLevelType w:val="hybridMultilevel"/>
    <w:tmpl w:val="20E8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173AB"/>
    <w:multiLevelType w:val="hybridMultilevel"/>
    <w:tmpl w:val="9112F6A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D37E4"/>
    <w:multiLevelType w:val="hybridMultilevel"/>
    <w:tmpl w:val="AC606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00259"/>
    <w:multiLevelType w:val="hybridMultilevel"/>
    <w:tmpl w:val="7F72B0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B4B36"/>
    <w:multiLevelType w:val="hybridMultilevel"/>
    <w:tmpl w:val="1E9E04DA"/>
    <w:lvl w:ilvl="0" w:tplc="23548FF6">
      <w:start w:val="1"/>
      <w:numFmt w:val="bullet"/>
      <w:lvlText w:val=""/>
      <w:lvlJc w:val="left"/>
      <w:pPr>
        <w:ind w:left="720" w:hanging="360"/>
      </w:pPr>
      <w:rPr>
        <w:rFonts w:ascii="Symbol" w:hAnsi="Symbol" w:hint="default"/>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0" w15:restartNumberingAfterBreak="0">
    <w:nsid w:val="44A77D2A"/>
    <w:multiLevelType w:val="hybridMultilevel"/>
    <w:tmpl w:val="21C007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32128"/>
    <w:multiLevelType w:val="hybridMultilevel"/>
    <w:tmpl w:val="73F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62FAE"/>
    <w:multiLevelType w:val="hybridMultilevel"/>
    <w:tmpl w:val="A26A4D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46EC8"/>
    <w:multiLevelType w:val="hybridMultilevel"/>
    <w:tmpl w:val="786E8690"/>
    <w:lvl w:ilvl="0" w:tplc="2D36DAC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43025"/>
    <w:multiLevelType w:val="multilevel"/>
    <w:tmpl w:val="779A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325DE"/>
    <w:multiLevelType w:val="multilevel"/>
    <w:tmpl w:val="04C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B232F"/>
    <w:multiLevelType w:val="multilevel"/>
    <w:tmpl w:val="DC241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910AC2"/>
    <w:multiLevelType w:val="multilevel"/>
    <w:tmpl w:val="C178C7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F296D"/>
    <w:multiLevelType w:val="hybridMultilevel"/>
    <w:tmpl w:val="C9EA9A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34E70"/>
    <w:multiLevelType w:val="multilevel"/>
    <w:tmpl w:val="A822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120F0"/>
    <w:multiLevelType w:val="hybridMultilevel"/>
    <w:tmpl w:val="83B4F8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10612"/>
    <w:multiLevelType w:val="multilevel"/>
    <w:tmpl w:val="FB7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971396"/>
    <w:multiLevelType w:val="multilevel"/>
    <w:tmpl w:val="2C40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429613">
    <w:abstractNumId w:val="22"/>
  </w:num>
  <w:num w:numId="2" w16cid:durableId="230311622">
    <w:abstractNumId w:val="15"/>
  </w:num>
  <w:num w:numId="3" w16cid:durableId="268707197">
    <w:abstractNumId w:val="21"/>
  </w:num>
  <w:num w:numId="4" w16cid:durableId="2041200632">
    <w:abstractNumId w:val="30"/>
  </w:num>
  <w:num w:numId="5" w16cid:durableId="1332297279">
    <w:abstractNumId w:val="13"/>
  </w:num>
  <w:num w:numId="6" w16cid:durableId="114298967">
    <w:abstractNumId w:val="41"/>
  </w:num>
  <w:num w:numId="7" w16cid:durableId="582691569">
    <w:abstractNumId w:val="19"/>
  </w:num>
  <w:num w:numId="8" w16cid:durableId="94523380">
    <w:abstractNumId w:val="25"/>
  </w:num>
  <w:num w:numId="9" w16cid:durableId="440341675">
    <w:abstractNumId w:val="35"/>
  </w:num>
  <w:num w:numId="10" w16cid:durableId="1346052696">
    <w:abstractNumId w:val="5"/>
  </w:num>
  <w:num w:numId="11" w16cid:durableId="2009406543">
    <w:abstractNumId w:val="3"/>
  </w:num>
  <w:num w:numId="12" w16cid:durableId="1642733202">
    <w:abstractNumId w:val="11"/>
  </w:num>
  <w:num w:numId="13" w16cid:durableId="897133238">
    <w:abstractNumId w:val="38"/>
  </w:num>
  <w:num w:numId="14" w16cid:durableId="788162124">
    <w:abstractNumId w:val="7"/>
  </w:num>
  <w:num w:numId="15" w16cid:durableId="2136560672">
    <w:abstractNumId w:val="2"/>
  </w:num>
  <w:num w:numId="16" w16cid:durableId="1192306130">
    <w:abstractNumId w:val="8"/>
  </w:num>
  <w:num w:numId="17" w16cid:durableId="1867256664">
    <w:abstractNumId w:val="4"/>
  </w:num>
  <w:num w:numId="18" w16cid:durableId="427427405">
    <w:abstractNumId w:val="37"/>
  </w:num>
  <w:num w:numId="19" w16cid:durableId="623925072">
    <w:abstractNumId w:val="33"/>
  </w:num>
  <w:num w:numId="20" w16cid:durableId="1636790335">
    <w:abstractNumId w:val="18"/>
  </w:num>
  <w:num w:numId="21" w16cid:durableId="1084186321">
    <w:abstractNumId w:val="28"/>
  </w:num>
  <w:num w:numId="22" w16cid:durableId="680930471">
    <w:abstractNumId w:val="34"/>
  </w:num>
  <w:num w:numId="23" w16cid:durableId="372342571">
    <w:abstractNumId w:val="1"/>
  </w:num>
  <w:num w:numId="24" w16cid:durableId="749276830">
    <w:abstractNumId w:val="20"/>
  </w:num>
  <w:num w:numId="25" w16cid:durableId="867640969">
    <w:abstractNumId w:val="24"/>
  </w:num>
  <w:num w:numId="26" w16cid:durableId="379672616">
    <w:abstractNumId w:val="40"/>
  </w:num>
  <w:num w:numId="27" w16cid:durableId="1962107952">
    <w:abstractNumId w:val="36"/>
  </w:num>
  <w:num w:numId="28" w16cid:durableId="222957394">
    <w:abstractNumId w:val="17"/>
  </w:num>
  <w:num w:numId="29" w16cid:durableId="424300559">
    <w:abstractNumId w:val="39"/>
  </w:num>
  <w:num w:numId="30" w16cid:durableId="885877405">
    <w:abstractNumId w:val="29"/>
  </w:num>
  <w:num w:numId="31" w16cid:durableId="116216463">
    <w:abstractNumId w:val="27"/>
  </w:num>
  <w:num w:numId="32" w16cid:durableId="747770749">
    <w:abstractNumId w:val="32"/>
  </w:num>
  <w:num w:numId="33" w16cid:durableId="2132704980">
    <w:abstractNumId w:val="31"/>
  </w:num>
  <w:num w:numId="34" w16cid:durableId="1038891261">
    <w:abstractNumId w:val="10"/>
  </w:num>
  <w:num w:numId="35" w16cid:durableId="1468232561">
    <w:abstractNumId w:val="14"/>
  </w:num>
  <w:num w:numId="36" w16cid:durableId="739330395">
    <w:abstractNumId w:val="9"/>
  </w:num>
  <w:num w:numId="37" w16cid:durableId="84304403">
    <w:abstractNumId w:val="23"/>
  </w:num>
  <w:num w:numId="38" w16cid:durableId="887761058">
    <w:abstractNumId w:val="16"/>
  </w:num>
  <w:num w:numId="39" w16cid:durableId="534318801">
    <w:abstractNumId w:val="12"/>
  </w:num>
  <w:num w:numId="40" w16cid:durableId="929050470">
    <w:abstractNumId w:val="0"/>
  </w:num>
  <w:num w:numId="41" w16cid:durableId="2015838515">
    <w:abstractNumId w:val="26"/>
  </w:num>
  <w:num w:numId="42" w16cid:durableId="18148233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35A1"/>
    <w:rsid w:val="00005CFC"/>
    <w:rsid w:val="0000742A"/>
    <w:rsid w:val="00010B3B"/>
    <w:rsid w:val="00011717"/>
    <w:rsid w:val="00011C3A"/>
    <w:rsid w:val="00012A1D"/>
    <w:rsid w:val="000134FC"/>
    <w:rsid w:val="00013BB0"/>
    <w:rsid w:val="00014CAC"/>
    <w:rsid w:val="00014D9C"/>
    <w:rsid w:val="00016544"/>
    <w:rsid w:val="00017704"/>
    <w:rsid w:val="0001770D"/>
    <w:rsid w:val="000201A0"/>
    <w:rsid w:val="00021ACB"/>
    <w:rsid w:val="00022D84"/>
    <w:rsid w:val="000265A8"/>
    <w:rsid w:val="0003095E"/>
    <w:rsid w:val="00036053"/>
    <w:rsid w:val="000409C9"/>
    <w:rsid w:val="0004103B"/>
    <w:rsid w:val="000412D6"/>
    <w:rsid w:val="000419D1"/>
    <w:rsid w:val="000441B5"/>
    <w:rsid w:val="000445FF"/>
    <w:rsid w:val="00044888"/>
    <w:rsid w:val="00045172"/>
    <w:rsid w:val="0004576F"/>
    <w:rsid w:val="000459D4"/>
    <w:rsid w:val="00047D77"/>
    <w:rsid w:val="0005052D"/>
    <w:rsid w:val="000509F3"/>
    <w:rsid w:val="00051F51"/>
    <w:rsid w:val="00054940"/>
    <w:rsid w:val="0005591C"/>
    <w:rsid w:val="0005650A"/>
    <w:rsid w:val="00056ECD"/>
    <w:rsid w:val="00057E57"/>
    <w:rsid w:val="000609D4"/>
    <w:rsid w:val="00062832"/>
    <w:rsid w:val="00062988"/>
    <w:rsid w:val="00064211"/>
    <w:rsid w:val="00064F02"/>
    <w:rsid w:val="00065701"/>
    <w:rsid w:val="00066955"/>
    <w:rsid w:val="00066D53"/>
    <w:rsid w:val="00066F92"/>
    <w:rsid w:val="000709D9"/>
    <w:rsid w:val="00071E89"/>
    <w:rsid w:val="00073F5C"/>
    <w:rsid w:val="00074A36"/>
    <w:rsid w:val="000750AD"/>
    <w:rsid w:val="000765AF"/>
    <w:rsid w:val="00077E6E"/>
    <w:rsid w:val="000800DE"/>
    <w:rsid w:val="00080423"/>
    <w:rsid w:val="000869EF"/>
    <w:rsid w:val="000875A7"/>
    <w:rsid w:val="000876AB"/>
    <w:rsid w:val="0009252E"/>
    <w:rsid w:val="00097CF9"/>
    <w:rsid w:val="000A0B22"/>
    <w:rsid w:val="000A1629"/>
    <w:rsid w:val="000A4258"/>
    <w:rsid w:val="000A6652"/>
    <w:rsid w:val="000B0453"/>
    <w:rsid w:val="000B29C9"/>
    <w:rsid w:val="000C0E6F"/>
    <w:rsid w:val="000C118C"/>
    <w:rsid w:val="000C57D1"/>
    <w:rsid w:val="000D12FC"/>
    <w:rsid w:val="000D1C29"/>
    <w:rsid w:val="000D246C"/>
    <w:rsid w:val="000D708E"/>
    <w:rsid w:val="000E06B9"/>
    <w:rsid w:val="000E1508"/>
    <w:rsid w:val="000E27A5"/>
    <w:rsid w:val="000E2B45"/>
    <w:rsid w:val="000E2D74"/>
    <w:rsid w:val="000E634B"/>
    <w:rsid w:val="00100BEF"/>
    <w:rsid w:val="00105BF2"/>
    <w:rsid w:val="00107872"/>
    <w:rsid w:val="00111617"/>
    <w:rsid w:val="00111BBB"/>
    <w:rsid w:val="00115458"/>
    <w:rsid w:val="00121D52"/>
    <w:rsid w:val="00121EF4"/>
    <w:rsid w:val="0012542E"/>
    <w:rsid w:val="00127F19"/>
    <w:rsid w:val="001308B6"/>
    <w:rsid w:val="00131224"/>
    <w:rsid w:val="00133C23"/>
    <w:rsid w:val="001345C8"/>
    <w:rsid w:val="001365E0"/>
    <w:rsid w:val="00140CE7"/>
    <w:rsid w:val="00142BCC"/>
    <w:rsid w:val="00143D8E"/>
    <w:rsid w:val="00145CB7"/>
    <w:rsid w:val="001468D2"/>
    <w:rsid w:val="0014735C"/>
    <w:rsid w:val="00151C93"/>
    <w:rsid w:val="001539A1"/>
    <w:rsid w:val="001551B3"/>
    <w:rsid w:val="00161BEB"/>
    <w:rsid w:val="00162451"/>
    <w:rsid w:val="00163368"/>
    <w:rsid w:val="00165F44"/>
    <w:rsid w:val="001673CF"/>
    <w:rsid w:val="00171CCE"/>
    <w:rsid w:val="0017460C"/>
    <w:rsid w:val="0017477E"/>
    <w:rsid w:val="0017585B"/>
    <w:rsid w:val="001767B5"/>
    <w:rsid w:val="00177BD4"/>
    <w:rsid w:val="00177D3E"/>
    <w:rsid w:val="00182552"/>
    <w:rsid w:val="00183428"/>
    <w:rsid w:val="0018449D"/>
    <w:rsid w:val="001844B9"/>
    <w:rsid w:val="00185617"/>
    <w:rsid w:val="00192C81"/>
    <w:rsid w:val="00192E8A"/>
    <w:rsid w:val="00196924"/>
    <w:rsid w:val="00196B3E"/>
    <w:rsid w:val="00196C60"/>
    <w:rsid w:val="00196C67"/>
    <w:rsid w:val="001973EE"/>
    <w:rsid w:val="001A0CA6"/>
    <w:rsid w:val="001A24D6"/>
    <w:rsid w:val="001A4725"/>
    <w:rsid w:val="001A57D2"/>
    <w:rsid w:val="001B0600"/>
    <w:rsid w:val="001B3A2D"/>
    <w:rsid w:val="001B3F57"/>
    <w:rsid w:val="001B51BC"/>
    <w:rsid w:val="001B635E"/>
    <w:rsid w:val="001C12A2"/>
    <w:rsid w:val="001C1B29"/>
    <w:rsid w:val="001C3A43"/>
    <w:rsid w:val="001C7CD2"/>
    <w:rsid w:val="001D189E"/>
    <w:rsid w:val="001D4629"/>
    <w:rsid w:val="001E7AB2"/>
    <w:rsid w:val="001F0350"/>
    <w:rsid w:val="001F055E"/>
    <w:rsid w:val="001F0C28"/>
    <w:rsid w:val="001F1DA7"/>
    <w:rsid w:val="001F59AD"/>
    <w:rsid w:val="00200ABE"/>
    <w:rsid w:val="00203F6B"/>
    <w:rsid w:val="0020477E"/>
    <w:rsid w:val="00213129"/>
    <w:rsid w:val="0021365B"/>
    <w:rsid w:val="00213C08"/>
    <w:rsid w:val="00214318"/>
    <w:rsid w:val="00214342"/>
    <w:rsid w:val="00214CB1"/>
    <w:rsid w:val="002161E9"/>
    <w:rsid w:val="00220951"/>
    <w:rsid w:val="00225721"/>
    <w:rsid w:val="002301A0"/>
    <w:rsid w:val="002322D1"/>
    <w:rsid w:val="0023628E"/>
    <w:rsid w:val="00237F9A"/>
    <w:rsid w:val="002401E2"/>
    <w:rsid w:val="0024032D"/>
    <w:rsid w:val="002416DB"/>
    <w:rsid w:val="002417F2"/>
    <w:rsid w:val="002424C0"/>
    <w:rsid w:val="00244FC1"/>
    <w:rsid w:val="002471AB"/>
    <w:rsid w:val="00247D1F"/>
    <w:rsid w:val="00250816"/>
    <w:rsid w:val="002522E9"/>
    <w:rsid w:val="0025243A"/>
    <w:rsid w:val="00254B9A"/>
    <w:rsid w:val="0025563D"/>
    <w:rsid w:val="00257FFA"/>
    <w:rsid w:val="0026067D"/>
    <w:rsid w:val="00264F5E"/>
    <w:rsid w:val="0026639D"/>
    <w:rsid w:val="00267849"/>
    <w:rsid w:val="00271BC1"/>
    <w:rsid w:val="00277E9D"/>
    <w:rsid w:val="0028208E"/>
    <w:rsid w:val="002830C0"/>
    <w:rsid w:val="00283160"/>
    <w:rsid w:val="00283445"/>
    <w:rsid w:val="002837F1"/>
    <w:rsid w:val="00285BE7"/>
    <w:rsid w:val="0028630B"/>
    <w:rsid w:val="00286740"/>
    <w:rsid w:val="002873E2"/>
    <w:rsid w:val="002923DF"/>
    <w:rsid w:val="00294309"/>
    <w:rsid w:val="0029503B"/>
    <w:rsid w:val="00295F4D"/>
    <w:rsid w:val="002978B9"/>
    <w:rsid w:val="00297C0F"/>
    <w:rsid w:val="002A15FA"/>
    <w:rsid w:val="002A1C13"/>
    <w:rsid w:val="002A431C"/>
    <w:rsid w:val="002A6DDA"/>
    <w:rsid w:val="002A785C"/>
    <w:rsid w:val="002B169B"/>
    <w:rsid w:val="002B2195"/>
    <w:rsid w:val="002B4948"/>
    <w:rsid w:val="002B5BE7"/>
    <w:rsid w:val="002B5C08"/>
    <w:rsid w:val="002B6E69"/>
    <w:rsid w:val="002C0B6C"/>
    <w:rsid w:val="002C1411"/>
    <w:rsid w:val="002C2931"/>
    <w:rsid w:val="002C508A"/>
    <w:rsid w:val="002C5397"/>
    <w:rsid w:val="002C7334"/>
    <w:rsid w:val="002D34CD"/>
    <w:rsid w:val="002D3CD0"/>
    <w:rsid w:val="002D6745"/>
    <w:rsid w:val="002D7714"/>
    <w:rsid w:val="002E0A22"/>
    <w:rsid w:val="002E126B"/>
    <w:rsid w:val="002E17BE"/>
    <w:rsid w:val="002E1D0A"/>
    <w:rsid w:val="002E233C"/>
    <w:rsid w:val="002E4F0B"/>
    <w:rsid w:val="002E4FC6"/>
    <w:rsid w:val="002E53FB"/>
    <w:rsid w:val="002E61A2"/>
    <w:rsid w:val="002F16B9"/>
    <w:rsid w:val="002F1E6E"/>
    <w:rsid w:val="002F2162"/>
    <w:rsid w:val="002F26D1"/>
    <w:rsid w:val="002F435B"/>
    <w:rsid w:val="003011B5"/>
    <w:rsid w:val="0031083C"/>
    <w:rsid w:val="00312CBF"/>
    <w:rsid w:val="00315991"/>
    <w:rsid w:val="003175F2"/>
    <w:rsid w:val="003229A8"/>
    <w:rsid w:val="0032363C"/>
    <w:rsid w:val="003243FE"/>
    <w:rsid w:val="0033123E"/>
    <w:rsid w:val="00331254"/>
    <w:rsid w:val="00331564"/>
    <w:rsid w:val="003323B7"/>
    <w:rsid w:val="00333262"/>
    <w:rsid w:val="003365DA"/>
    <w:rsid w:val="00337BC6"/>
    <w:rsid w:val="003433A9"/>
    <w:rsid w:val="00343A24"/>
    <w:rsid w:val="00345C58"/>
    <w:rsid w:val="003471BA"/>
    <w:rsid w:val="00354F5C"/>
    <w:rsid w:val="00355B6B"/>
    <w:rsid w:val="00356A3E"/>
    <w:rsid w:val="003579B6"/>
    <w:rsid w:val="00361088"/>
    <w:rsid w:val="0036404B"/>
    <w:rsid w:val="0036627B"/>
    <w:rsid w:val="003667B9"/>
    <w:rsid w:val="00366FF9"/>
    <w:rsid w:val="00371144"/>
    <w:rsid w:val="003741FF"/>
    <w:rsid w:val="003751D9"/>
    <w:rsid w:val="00375CE7"/>
    <w:rsid w:val="00375F02"/>
    <w:rsid w:val="00381559"/>
    <w:rsid w:val="003821B7"/>
    <w:rsid w:val="00392945"/>
    <w:rsid w:val="00393116"/>
    <w:rsid w:val="00394F3F"/>
    <w:rsid w:val="0039606C"/>
    <w:rsid w:val="00397A46"/>
    <w:rsid w:val="003A0B7D"/>
    <w:rsid w:val="003A183A"/>
    <w:rsid w:val="003A33F0"/>
    <w:rsid w:val="003A413B"/>
    <w:rsid w:val="003A55AC"/>
    <w:rsid w:val="003B0F4F"/>
    <w:rsid w:val="003B131A"/>
    <w:rsid w:val="003B14C5"/>
    <w:rsid w:val="003B4F45"/>
    <w:rsid w:val="003B6494"/>
    <w:rsid w:val="003B7F50"/>
    <w:rsid w:val="003C1B1D"/>
    <w:rsid w:val="003C1E94"/>
    <w:rsid w:val="003C540C"/>
    <w:rsid w:val="003D4CFA"/>
    <w:rsid w:val="003D54A4"/>
    <w:rsid w:val="003D58F1"/>
    <w:rsid w:val="003D78DD"/>
    <w:rsid w:val="003E127B"/>
    <w:rsid w:val="003E1749"/>
    <w:rsid w:val="003E1B12"/>
    <w:rsid w:val="003E5BF3"/>
    <w:rsid w:val="003F0287"/>
    <w:rsid w:val="003F08A6"/>
    <w:rsid w:val="003F0B3E"/>
    <w:rsid w:val="003F27A7"/>
    <w:rsid w:val="003F66FE"/>
    <w:rsid w:val="00400D14"/>
    <w:rsid w:val="004043A3"/>
    <w:rsid w:val="00411410"/>
    <w:rsid w:val="004172F8"/>
    <w:rsid w:val="00420DEB"/>
    <w:rsid w:val="0042211B"/>
    <w:rsid w:val="004250C5"/>
    <w:rsid w:val="004253DB"/>
    <w:rsid w:val="00425739"/>
    <w:rsid w:val="004314F6"/>
    <w:rsid w:val="00432C92"/>
    <w:rsid w:val="00435CB2"/>
    <w:rsid w:val="00436E7D"/>
    <w:rsid w:val="004374FD"/>
    <w:rsid w:val="00437F62"/>
    <w:rsid w:val="004403D4"/>
    <w:rsid w:val="00443D4F"/>
    <w:rsid w:val="0045394B"/>
    <w:rsid w:val="00453A8A"/>
    <w:rsid w:val="00454711"/>
    <w:rsid w:val="00454884"/>
    <w:rsid w:val="00456C91"/>
    <w:rsid w:val="004604AC"/>
    <w:rsid w:val="00462EFB"/>
    <w:rsid w:val="004653EC"/>
    <w:rsid w:val="00465F97"/>
    <w:rsid w:val="004674F7"/>
    <w:rsid w:val="004736EC"/>
    <w:rsid w:val="004738FF"/>
    <w:rsid w:val="00473D52"/>
    <w:rsid w:val="004759CF"/>
    <w:rsid w:val="00476113"/>
    <w:rsid w:val="004806E3"/>
    <w:rsid w:val="00484DD9"/>
    <w:rsid w:val="00487E9A"/>
    <w:rsid w:val="00492B92"/>
    <w:rsid w:val="004946A0"/>
    <w:rsid w:val="00494A0C"/>
    <w:rsid w:val="00495501"/>
    <w:rsid w:val="004A2E20"/>
    <w:rsid w:val="004A41A2"/>
    <w:rsid w:val="004A4C84"/>
    <w:rsid w:val="004A5171"/>
    <w:rsid w:val="004A596B"/>
    <w:rsid w:val="004A6AFB"/>
    <w:rsid w:val="004B071A"/>
    <w:rsid w:val="004B1115"/>
    <w:rsid w:val="004B19BC"/>
    <w:rsid w:val="004B35E1"/>
    <w:rsid w:val="004B4DA2"/>
    <w:rsid w:val="004B5B29"/>
    <w:rsid w:val="004B6536"/>
    <w:rsid w:val="004C3462"/>
    <w:rsid w:val="004C4825"/>
    <w:rsid w:val="004C6683"/>
    <w:rsid w:val="004D28C7"/>
    <w:rsid w:val="004D2901"/>
    <w:rsid w:val="004D57C7"/>
    <w:rsid w:val="004D602B"/>
    <w:rsid w:val="004D7615"/>
    <w:rsid w:val="004E027A"/>
    <w:rsid w:val="004E1F8B"/>
    <w:rsid w:val="004E2424"/>
    <w:rsid w:val="004E3038"/>
    <w:rsid w:val="004E4EC1"/>
    <w:rsid w:val="004E6BF5"/>
    <w:rsid w:val="004F181E"/>
    <w:rsid w:val="004F233D"/>
    <w:rsid w:val="004F2B1A"/>
    <w:rsid w:val="004F47FC"/>
    <w:rsid w:val="004F56D2"/>
    <w:rsid w:val="004F69EF"/>
    <w:rsid w:val="004F7D0D"/>
    <w:rsid w:val="00500492"/>
    <w:rsid w:val="00501F32"/>
    <w:rsid w:val="00505172"/>
    <w:rsid w:val="00506548"/>
    <w:rsid w:val="005076CF"/>
    <w:rsid w:val="0051144C"/>
    <w:rsid w:val="0051267C"/>
    <w:rsid w:val="005130B2"/>
    <w:rsid w:val="005139CA"/>
    <w:rsid w:val="005154E3"/>
    <w:rsid w:val="00515A67"/>
    <w:rsid w:val="00517F0E"/>
    <w:rsid w:val="005225B9"/>
    <w:rsid w:val="005243D1"/>
    <w:rsid w:val="00524A31"/>
    <w:rsid w:val="0052525E"/>
    <w:rsid w:val="00526E54"/>
    <w:rsid w:val="00530E28"/>
    <w:rsid w:val="00534606"/>
    <w:rsid w:val="0053585E"/>
    <w:rsid w:val="00545050"/>
    <w:rsid w:val="00546F61"/>
    <w:rsid w:val="00546F70"/>
    <w:rsid w:val="00550A49"/>
    <w:rsid w:val="0055163A"/>
    <w:rsid w:val="00552514"/>
    <w:rsid w:val="0055531D"/>
    <w:rsid w:val="005554CB"/>
    <w:rsid w:val="005564AE"/>
    <w:rsid w:val="00556982"/>
    <w:rsid w:val="005572F9"/>
    <w:rsid w:val="005576B1"/>
    <w:rsid w:val="00560310"/>
    <w:rsid w:val="00563708"/>
    <w:rsid w:val="00572EAE"/>
    <w:rsid w:val="00575989"/>
    <w:rsid w:val="00575B68"/>
    <w:rsid w:val="00576B69"/>
    <w:rsid w:val="005778E7"/>
    <w:rsid w:val="00577DE7"/>
    <w:rsid w:val="00582D3B"/>
    <w:rsid w:val="00584370"/>
    <w:rsid w:val="00586DAA"/>
    <w:rsid w:val="00587DFA"/>
    <w:rsid w:val="0059053A"/>
    <w:rsid w:val="00593102"/>
    <w:rsid w:val="00593745"/>
    <w:rsid w:val="00595C4E"/>
    <w:rsid w:val="005A05DA"/>
    <w:rsid w:val="005A17AC"/>
    <w:rsid w:val="005A1AC4"/>
    <w:rsid w:val="005A1F33"/>
    <w:rsid w:val="005A549A"/>
    <w:rsid w:val="005B411E"/>
    <w:rsid w:val="005B5A4F"/>
    <w:rsid w:val="005C2C9F"/>
    <w:rsid w:val="005C50FE"/>
    <w:rsid w:val="005C64ED"/>
    <w:rsid w:val="005D0DCE"/>
    <w:rsid w:val="005D100D"/>
    <w:rsid w:val="005D4B65"/>
    <w:rsid w:val="005D59B7"/>
    <w:rsid w:val="005D78D9"/>
    <w:rsid w:val="005E2B3B"/>
    <w:rsid w:val="005E45DB"/>
    <w:rsid w:val="005E4EFE"/>
    <w:rsid w:val="005E533D"/>
    <w:rsid w:val="005E5BA7"/>
    <w:rsid w:val="005F053F"/>
    <w:rsid w:val="005F25A1"/>
    <w:rsid w:val="005F5141"/>
    <w:rsid w:val="0060002A"/>
    <w:rsid w:val="0060259F"/>
    <w:rsid w:val="0060323E"/>
    <w:rsid w:val="0060571B"/>
    <w:rsid w:val="00606D11"/>
    <w:rsid w:val="00607DB3"/>
    <w:rsid w:val="006102D5"/>
    <w:rsid w:val="00610C2A"/>
    <w:rsid w:val="00610FC3"/>
    <w:rsid w:val="00611ABA"/>
    <w:rsid w:val="00611B9A"/>
    <w:rsid w:val="00612E2C"/>
    <w:rsid w:val="00615715"/>
    <w:rsid w:val="00616DF9"/>
    <w:rsid w:val="00621E59"/>
    <w:rsid w:val="0062205F"/>
    <w:rsid w:val="00622418"/>
    <w:rsid w:val="0062332E"/>
    <w:rsid w:val="00623749"/>
    <w:rsid w:val="00623DAF"/>
    <w:rsid w:val="00625652"/>
    <w:rsid w:val="00631D0C"/>
    <w:rsid w:val="00633272"/>
    <w:rsid w:val="0063364B"/>
    <w:rsid w:val="00633D90"/>
    <w:rsid w:val="0063471E"/>
    <w:rsid w:val="00634B89"/>
    <w:rsid w:val="00635209"/>
    <w:rsid w:val="00640147"/>
    <w:rsid w:val="006427D8"/>
    <w:rsid w:val="0064770E"/>
    <w:rsid w:val="00654BCB"/>
    <w:rsid w:val="00655532"/>
    <w:rsid w:val="00660DEB"/>
    <w:rsid w:val="00662A0F"/>
    <w:rsid w:val="00662D48"/>
    <w:rsid w:val="00664ECA"/>
    <w:rsid w:val="006653DA"/>
    <w:rsid w:val="006657BB"/>
    <w:rsid w:val="00667751"/>
    <w:rsid w:val="00670DFC"/>
    <w:rsid w:val="00680AD4"/>
    <w:rsid w:val="00681CE0"/>
    <w:rsid w:val="00682460"/>
    <w:rsid w:val="00682C3D"/>
    <w:rsid w:val="00684333"/>
    <w:rsid w:val="0068481A"/>
    <w:rsid w:val="00692E35"/>
    <w:rsid w:val="00694417"/>
    <w:rsid w:val="006968D9"/>
    <w:rsid w:val="0069692C"/>
    <w:rsid w:val="0069794D"/>
    <w:rsid w:val="00697EA3"/>
    <w:rsid w:val="006A01D8"/>
    <w:rsid w:val="006A3D22"/>
    <w:rsid w:val="006B1D40"/>
    <w:rsid w:val="006B2DA0"/>
    <w:rsid w:val="006B64DD"/>
    <w:rsid w:val="006B7B79"/>
    <w:rsid w:val="006C0D57"/>
    <w:rsid w:val="006C4285"/>
    <w:rsid w:val="006C5808"/>
    <w:rsid w:val="006C5EBB"/>
    <w:rsid w:val="006C6220"/>
    <w:rsid w:val="006D111F"/>
    <w:rsid w:val="006D281C"/>
    <w:rsid w:val="006D562D"/>
    <w:rsid w:val="006D57D5"/>
    <w:rsid w:val="006D78ED"/>
    <w:rsid w:val="006E48DE"/>
    <w:rsid w:val="006F3F8B"/>
    <w:rsid w:val="006F403C"/>
    <w:rsid w:val="006F4870"/>
    <w:rsid w:val="006F6831"/>
    <w:rsid w:val="006F6A41"/>
    <w:rsid w:val="006F7E2A"/>
    <w:rsid w:val="007009B9"/>
    <w:rsid w:val="00701CBE"/>
    <w:rsid w:val="00707BF7"/>
    <w:rsid w:val="007138D5"/>
    <w:rsid w:val="007149C2"/>
    <w:rsid w:val="00716B47"/>
    <w:rsid w:val="00720C2B"/>
    <w:rsid w:val="00721AE5"/>
    <w:rsid w:val="00722A93"/>
    <w:rsid w:val="00722AA6"/>
    <w:rsid w:val="00723F7B"/>
    <w:rsid w:val="007278EA"/>
    <w:rsid w:val="00731803"/>
    <w:rsid w:val="0073293D"/>
    <w:rsid w:val="007360FA"/>
    <w:rsid w:val="007376B2"/>
    <w:rsid w:val="00740A1A"/>
    <w:rsid w:val="00740F4E"/>
    <w:rsid w:val="00741DBD"/>
    <w:rsid w:val="00742511"/>
    <w:rsid w:val="00742656"/>
    <w:rsid w:val="00742793"/>
    <w:rsid w:val="007469CC"/>
    <w:rsid w:val="00751D49"/>
    <w:rsid w:val="007530C0"/>
    <w:rsid w:val="0075553C"/>
    <w:rsid w:val="00757314"/>
    <w:rsid w:val="00761632"/>
    <w:rsid w:val="00761A14"/>
    <w:rsid w:val="007628E6"/>
    <w:rsid w:val="00762B68"/>
    <w:rsid w:val="00763225"/>
    <w:rsid w:val="00765C15"/>
    <w:rsid w:val="00767A91"/>
    <w:rsid w:val="00772154"/>
    <w:rsid w:val="00773F86"/>
    <w:rsid w:val="007753C0"/>
    <w:rsid w:val="007824AD"/>
    <w:rsid w:val="007841D9"/>
    <w:rsid w:val="00786569"/>
    <w:rsid w:val="00786E87"/>
    <w:rsid w:val="00792198"/>
    <w:rsid w:val="0079528C"/>
    <w:rsid w:val="0079570E"/>
    <w:rsid w:val="00795C58"/>
    <w:rsid w:val="007960EF"/>
    <w:rsid w:val="00797334"/>
    <w:rsid w:val="007976BE"/>
    <w:rsid w:val="007979B6"/>
    <w:rsid w:val="007A4032"/>
    <w:rsid w:val="007A6098"/>
    <w:rsid w:val="007A6180"/>
    <w:rsid w:val="007A64E4"/>
    <w:rsid w:val="007A6EF9"/>
    <w:rsid w:val="007A7BA8"/>
    <w:rsid w:val="007B6699"/>
    <w:rsid w:val="007B7176"/>
    <w:rsid w:val="007C2873"/>
    <w:rsid w:val="007C50C2"/>
    <w:rsid w:val="007C54CB"/>
    <w:rsid w:val="007D0EDF"/>
    <w:rsid w:val="007D0F6B"/>
    <w:rsid w:val="007D5FE6"/>
    <w:rsid w:val="007D6735"/>
    <w:rsid w:val="007D69DE"/>
    <w:rsid w:val="007D6B32"/>
    <w:rsid w:val="007D6C52"/>
    <w:rsid w:val="007E0E6E"/>
    <w:rsid w:val="007E1980"/>
    <w:rsid w:val="007E3DED"/>
    <w:rsid w:val="007E57A3"/>
    <w:rsid w:val="007E5845"/>
    <w:rsid w:val="007F0F3B"/>
    <w:rsid w:val="007F2720"/>
    <w:rsid w:val="007F3A07"/>
    <w:rsid w:val="007F4730"/>
    <w:rsid w:val="007F54A9"/>
    <w:rsid w:val="007F5F63"/>
    <w:rsid w:val="007F699A"/>
    <w:rsid w:val="00802AFC"/>
    <w:rsid w:val="00802B6C"/>
    <w:rsid w:val="00802D5C"/>
    <w:rsid w:val="0080429F"/>
    <w:rsid w:val="008073C0"/>
    <w:rsid w:val="00807B9F"/>
    <w:rsid w:val="00812487"/>
    <w:rsid w:val="00814149"/>
    <w:rsid w:val="00816759"/>
    <w:rsid w:val="00816C78"/>
    <w:rsid w:val="0081763B"/>
    <w:rsid w:val="0082111D"/>
    <w:rsid w:val="008211AF"/>
    <w:rsid w:val="00821ACB"/>
    <w:rsid w:val="00821D2B"/>
    <w:rsid w:val="00822C32"/>
    <w:rsid w:val="00823872"/>
    <w:rsid w:val="00825CE7"/>
    <w:rsid w:val="00830AF4"/>
    <w:rsid w:val="00832892"/>
    <w:rsid w:val="00832A57"/>
    <w:rsid w:val="00832FEA"/>
    <w:rsid w:val="00834274"/>
    <w:rsid w:val="00835836"/>
    <w:rsid w:val="008408E6"/>
    <w:rsid w:val="00842B9B"/>
    <w:rsid w:val="00842FB5"/>
    <w:rsid w:val="0084623C"/>
    <w:rsid w:val="008478AB"/>
    <w:rsid w:val="00851803"/>
    <w:rsid w:val="008541D2"/>
    <w:rsid w:val="00855320"/>
    <w:rsid w:val="00857A80"/>
    <w:rsid w:val="008621C8"/>
    <w:rsid w:val="00867251"/>
    <w:rsid w:val="00871068"/>
    <w:rsid w:val="0087178A"/>
    <w:rsid w:val="00872712"/>
    <w:rsid w:val="0087530F"/>
    <w:rsid w:val="00876C7D"/>
    <w:rsid w:val="0088282D"/>
    <w:rsid w:val="00882887"/>
    <w:rsid w:val="00886454"/>
    <w:rsid w:val="00887368"/>
    <w:rsid w:val="008900E0"/>
    <w:rsid w:val="008904DF"/>
    <w:rsid w:val="00890CF1"/>
    <w:rsid w:val="008911C4"/>
    <w:rsid w:val="0089184C"/>
    <w:rsid w:val="00892B97"/>
    <w:rsid w:val="00894C08"/>
    <w:rsid w:val="0089566F"/>
    <w:rsid w:val="00895981"/>
    <w:rsid w:val="008A0E2E"/>
    <w:rsid w:val="008A19D0"/>
    <w:rsid w:val="008A2F2E"/>
    <w:rsid w:val="008A3E70"/>
    <w:rsid w:val="008A3F94"/>
    <w:rsid w:val="008A53B9"/>
    <w:rsid w:val="008A55B6"/>
    <w:rsid w:val="008A76C4"/>
    <w:rsid w:val="008B1F9A"/>
    <w:rsid w:val="008B430B"/>
    <w:rsid w:val="008B5412"/>
    <w:rsid w:val="008B6F89"/>
    <w:rsid w:val="008B718E"/>
    <w:rsid w:val="008C149D"/>
    <w:rsid w:val="008C442D"/>
    <w:rsid w:val="008D0691"/>
    <w:rsid w:val="008D0978"/>
    <w:rsid w:val="008D0AB5"/>
    <w:rsid w:val="008D1B19"/>
    <w:rsid w:val="008D2320"/>
    <w:rsid w:val="008D3F1D"/>
    <w:rsid w:val="008D5903"/>
    <w:rsid w:val="008D644A"/>
    <w:rsid w:val="008D7467"/>
    <w:rsid w:val="008E2693"/>
    <w:rsid w:val="008E2782"/>
    <w:rsid w:val="008E40A6"/>
    <w:rsid w:val="008E4101"/>
    <w:rsid w:val="008E5C3C"/>
    <w:rsid w:val="008E7BA5"/>
    <w:rsid w:val="008F5767"/>
    <w:rsid w:val="00900505"/>
    <w:rsid w:val="00903444"/>
    <w:rsid w:val="00906945"/>
    <w:rsid w:val="00906947"/>
    <w:rsid w:val="00911B9F"/>
    <w:rsid w:val="00912672"/>
    <w:rsid w:val="00912735"/>
    <w:rsid w:val="0091365A"/>
    <w:rsid w:val="00916F0E"/>
    <w:rsid w:val="00917138"/>
    <w:rsid w:val="00921C06"/>
    <w:rsid w:val="0092256A"/>
    <w:rsid w:val="00922CAD"/>
    <w:rsid w:val="00930702"/>
    <w:rsid w:val="009344CA"/>
    <w:rsid w:val="009372CC"/>
    <w:rsid w:val="00937C37"/>
    <w:rsid w:val="00937C73"/>
    <w:rsid w:val="009405D5"/>
    <w:rsid w:val="00941340"/>
    <w:rsid w:val="00941B6F"/>
    <w:rsid w:val="009420E0"/>
    <w:rsid w:val="00944779"/>
    <w:rsid w:val="00944835"/>
    <w:rsid w:val="00950039"/>
    <w:rsid w:val="009515AD"/>
    <w:rsid w:val="00952AF0"/>
    <w:rsid w:val="00957564"/>
    <w:rsid w:val="009576A1"/>
    <w:rsid w:val="00960671"/>
    <w:rsid w:val="00961EA6"/>
    <w:rsid w:val="00965D4D"/>
    <w:rsid w:val="00972530"/>
    <w:rsid w:val="00972787"/>
    <w:rsid w:val="009739C1"/>
    <w:rsid w:val="00974962"/>
    <w:rsid w:val="00980A01"/>
    <w:rsid w:val="00981424"/>
    <w:rsid w:val="00982AA0"/>
    <w:rsid w:val="009832F0"/>
    <w:rsid w:val="009835D2"/>
    <w:rsid w:val="00984F6E"/>
    <w:rsid w:val="00986277"/>
    <w:rsid w:val="009864A8"/>
    <w:rsid w:val="00992AFF"/>
    <w:rsid w:val="00993918"/>
    <w:rsid w:val="00994163"/>
    <w:rsid w:val="009959DE"/>
    <w:rsid w:val="00996DC3"/>
    <w:rsid w:val="009A1353"/>
    <w:rsid w:val="009A1936"/>
    <w:rsid w:val="009A1ADE"/>
    <w:rsid w:val="009A2308"/>
    <w:rsid w:val="009A4270"/>
    <w:rsid w:val="009A4FD2"/>
    <w:rsid w:val="009A798A"/>
    <w:rsid w:val="009B0929"/>
    <w:rsid w:val="009B0B76"/>
    <w:rsid w:val="009B2AC4"/>
    <w:rsid w:val="009B4986"/>
    <w:rsid w:val="009B5963"/>
    <w:rsid w:val="009B6D59"/>
    <w:rsid w:val="009B7257"/>
    <w:rsid w:val="009C3F05"/>
    <w:rsid w:val="009C4413"/>
    <w:rsid w:val="009C7245"/>
    <w:rsid w:val="009C73CD"/>
    <w:rsid w:val="009C7C8D"/>
    <w:rsid w:val="009D0935"/>
    <w:rsid w:val="009D52FD"/>
    <w:rsid w:val="009E050C"/>
    <w:rsid w:val="009E17EB"/>
    <w:rsid w:val="009E186B"/>
    <w:rsid w:val="009E569B"/>
    <w:rsid w:val="009E683B"/>
    <w:rsid w:val="009E72F7"/>
    <w:rsid w:val="009E747E"/>
    <w:rsid w:val="009F035E"/>
    <w:rsid w:val="009F0C0D"/>
    <w:rsid w:val="009F0FFB"/>
    <w:rsid w:val="009F17AE"/>
    <w:rsid w:val="009F3E7A"/>
    <w:rsid w:val="009F421C"/>
    <w:rsid w:val="009F530D"/>
    <w:rsid w:val="009F5781"/>
    <w:rsid w:val="009F605A"/>
    <w:rsid w:val="009F76BA"/>
    <w:rsid w:val="00A01887"/>
    <w:rsid w:val="00A04392"/>
    <w:rsid w:val="00A045AE"/>
    <w:rsid w:val="00A05772"/>
    <w:rsid w:val="00A159A6"/>
    <w:rsid w:val="00A200BD"/>
    <w:rsid w:val="00A2086D"/>
    <w:rsid w:val="00A23832"/>
    <w:rsid w:val="00A23D3B"/>
    <w:rsid w:val="00A272D6"/>
    <w:rsid w:val="00A27B0E"/>
    <w:rsid w:val="00A31DA3"/>
    <w:rsid w:val="00A34012"/>
    <w:rsid w:val="00A34D50"/>
    <w:rsid w:val="00A35C57"/>
    <w:rsid w:val="00A37EF9"/>
    <w:rsid w:val="00A4455C"/>
    <w:rsid w:val="00A44DC9"/>
    <w:rsid w:val="00A45FED"/>
    <w:rsid w:val="00A4607E"/>
    <w:rsid w:val="00A46D88"/>
    <w:rsid w:val="00A4728A"/>
    <w:rsid w:val="00A510DE"/>
    <w:rsid w:val="00A5262E"/>
    <w:rsid w:val="00A5332D"/>
    <w:rsid w:val="00A575E0"/>
    <w:rsid w:val="00A60C3A"/>
    <w:rsid w:val="00A654B7"/>
    <w:rsid w:val="00A65586"/>
    <w:rsid w:val="00A679FD"/>
    <w:rsid w:val="00A67BE7"/>
    <w:rsid w:val="00A729AA"/>
    <w:rsid w:val="00A82497"/>
    <w:rsid w:val="00A824B5"/>
    <w:rsid w:val="00A848AE"/>
    <w:rsid w:val="00A90A2F"/>
    <w:rsid w:val="00A90F6F"/>
    <w:rsid w:val="00A92558"/>
    <w:rsid w:val="00A92FC4"/>
    <w:rsid w:val="00A93559"/>
    <w:rsid w:val="00A94B22"/>
    <w:rsid w:val="00A95CA5"/>
    <w:rsid w:val="00AA042F"/>
    <w:rsid w:val="00AA41C5"/>
    <w:rsid w:val="00AA66F4"/>
    <w:rsid w:val="00AB2591"/>
    <w:rsid w:val="00AB25BC"/>
    <w:rsid w:val="00AB5A5A"/>
    <w:rsid w:val="00AB6037"/>
    <w:rsid w:val="00AB7AC4"/>
    <w:rsid w:val="00AC05F8"/>
    <w:rsid w:val="00AC0691"/>
    <w:rsid w:val="00AC2BDF"/>
    <w:rsid w:val="00AC4BE6"/>
    <w:rsid w:val="00AC5A86"/>
    <w:rsid w:val="00AD18C0"/>
    <w:rsid w:val="00AD2C30"/>
    <w:rsid w:val="00AD5F63"/>
    <w:rsid w:val="00AD6585"/>
    <w:rsid w:val="00AD7EF5"/>
    <w:rsid w:val="00AE072B"/>
    <w:rsid w:val="00AE0847"/>
    <w:rsid w:val="00AE0D8D"/>
    <w:rsid w:val="00AE1A55"/>
    <w:rsid w:val="00AE3817"/>
    <w:rsid w:val="00AE4B04"/>
    <w:rsid w:val="00AE5110"/>
    <w:rsid w:val="00AE55B6"/>
    <w:rsid w:val="00AE57F3"/>
    <w:rsid w:val="00AE5CDB"/>
    <w:rsid w:val="00AE61C9"/>
    <w:rsid w:val="00AE6589"/>
    <w:rsid w:val="00AF2D92"/>
    <w:rsid w:val="00AF5B96"/>
    <w:rsid w:val="00AF690F"/>
    <w:rsid w:val="00B00AC8"/>
    <w:rsid w:val="00B0304B"/>
    <w:rsid w:val="00B05787"/>
    <w:rsid w:val="00B05868"/>
    <w:rsid w:val="00B07D5A"/>
    <w:rsid w:val="00B11090"/>
    <w:rsid w:val="00B137FA"/>
    <w:rsid w:val="00B16297"/>
    <w:rsid w:val="00B207C6"/>
    <w:rsid w:val="00B20B5B"/>
    <w:rsid w:val="00B23747"/>
    <w:rsid w:val="00B23DA3"/>
    <w:rsid w:val="00B26E3F"/>
    <w:rsid w:val="00B27037"/>
    <w:rsid w:val="00B31C03"/>
    <w:rsid w:val="00B32764"/>
    <w:rsid w:val="00B3289C"/>
    <w:rsid w:val="00B33F99"/>
    <w:rsid w:val="00B35F05"/>
    <w:rsid w:val="00B412AA"/>
    <w:rsid w:val="00B42027"/>
    <w:rsid w:val="00B44FCF"/>
    <w:rsid w:val="00B45B65"/>
    <w:rsid w:val="00B519F1"/>
    <w:rsid w:val="00B56240"/>
    <w:rsid w:val="00B57186"/>
    <w:rsid w:val="00B57CB5"/>
    <w:rsid w:val="00B57F8F"/>
    <w:rsid w:val="00B64C2A"/>
    <w:rsid w:val="00B70CF1"/>
    <w:rsid w:val="00B716DD"/>
    <w:rsid w:val="00B726CE"/>
    <w:rsid w:val="00B72B3B"/>
    <w:rsid w:val="00B76344"/>
    <w:rsid w:val="00B7754D"/>
    <w:rsid w:val="00B80BFF"/>
    <w:rsid w:val="00B813C3"/>
    <w:rsid w:val="00B9012B"/>
    <w:rsid w:val="00B90A50"/>
    <w:rsid w:val="00B96DC9"/>
    <w:rsid w:val="00BA2A93"/>
    <w:rsid w:val="00BA2B54"/>
    <w:rsid w:val="00BA2E2E"/>
    <w:rsid w:val="00BA39A7"/>
    <w:rsid w:val="00BB17C6"/>
    <w:rsid w:val="00BB1984"/>
    <w:rsid w:val="00BB2B7F"/>
    <w:rsid w:val="00BB4E2E"/>
    <w:rsid w:val="00BB5D87"/>
    <w:rsid w:val="00BC0469"/>
    <w:rsid w:val="00BC1F2D"/>
    <w:rsid w:val="00BC2365"/>
    <w:rsid w:val="00BC554A"/>
    <w:rsid w:val="00BC59AD"/>
    <w:rsid w:val="00BC66A3"/>
    <w:rsid w:val="00BC7DFF"/>
    <w:rsid w:val="00BD0109"/>
    <w:rsid w:val="00BD1550"/>
    <w:rsid w:val="00BD222E"/>
    <w:rsid w:val="00BD2843"/>
    <w:rsid w:val="00BD2E5E"/>
    <w:rsid w:val="00BD37C7"/>
    <w:rsid w:val="00BD3B0D"/>
    <w:rsid w:val="00BD3B9E"/>
    <w:rsid w:val="00BE10AB"/>
    <w:rsid w:val="00BE1447"/>
    <w:rsid w:val="00BE1AA9"/>
    <w:rsid w:val="00BE2D32"/>
    <w:rsid w:val="00BE3C75"/>
    <w:rsid w:val="00BE3C9B"/>
    <w:rsid w:val="00BE3DC7"/>
    <w:rsid w:val="00BE46EC"/>
    <w:rsid w:val="00BF0129"/>
    <w:rsid w:val="00BF0EF1"/>
    <w:rsid w:val="00BF3CF6"/>
    <w:rsid w:val="00BF51BB"/>
    <w:rsid w:val="00BF770C"/>
    <w:rsid w:val="00C01ACC"/>
    <w:rsid w:val="00C03944"/>
    <w:rsid w:val="00C04C77"/>
    <w:rsid w:val="00C05D3B"/>
    <w:rsid w:val="00C05E92"/>
    <w:rsid w:val="00C14BB8"/>
    <w:rsid w:val="00C16897"/>
    <w:rsid w:val="00C1748B"/>
    <w:rsid w:val="00C1752A"/>
    <w:rsid w:val="00C2050C"/>
    <w:rsid w:val="00C232AA"/>
    <w:rsid w:val="00C25678"/>
    <w:rsid w:val="00C279E5"/>
    <w:rsid w:val="00C30FD6"/>
    <w:rsid w:val="00C31FBE"/>
    <w:rsid w:val="00C32C15"/>
    <w:rsid w:val="00C4018B"/>
    <w:rsid w:val="00C45ED1"/>
    <w:rsid w:val="00C47906"/>
    <w:rsid w:val="00C50F9F"/>
    <w:rsid w:val="00C5105D"/>
    <w:rsid w:val="00C5190F"/>
    <w:rsid w:val="00C5262C"/>
    <w:rsid w:val="00C55829"/>
    <w:rsid w:val="00C62C00"/>
    <w:rsid w:val="00C65A49"/>
    <w:rsid w:val="00C67FBD"/>
    <w:rsid w:val="00C728F2"/>
    <w:rsid w:val="00C742E5"/>
    <w:rsid w:val="00C75192"/>
    <w:rsid w:val="00C76227"/>
    <w:rsid w:val="00C7657F"/>
    <w:rsid w:val="00C768AC"/>
    <w:rsid w:val="00C77200"/>
    <w:rsid w:val="00C818C7"/>
    <w:rsid w:val="00C8290A"/>
    <w:rsid w:val="00C87BA4"/>
    <w:rsid w:val="00C90208"/>
    <w:rsid w:val="00C91820"/>
    <w:rsid w:val="00C91BDA"/>
    <w:rsid w:val="00C925D7"/>
    <w:rsid w:val="00C92866"/>
    <w:rsid w:val="00C93416"/>
    <w:rsid w:val="00C94BC4"/>
    <w:rsid w:val="00C94C7B"/>
    <w:rsid w:val="00C950F9"/>
    <w:rsid w:val="00C96E37"/>
    <w:rsid w:val="00C970AB"/>
    <w:rsid w:val="00C97509"/>
    <w:rsid w:val="00CA379C"/>
    <w:rsid w:val="00CA4C48"/>
    <w:rsid w:val="00CB0192"/>
    <w:rsid w:val="00CB481F"/>
    <w:rsid w:val="00CB6E98"/>
    <w:rsid w:val="00CC0DE4"/>
    <w:rsid w:val="00CC73D0"/>
    <w:rsid w:val="00CD2A41"/>
    <w:rsid w:val="00CD31D5"/>
    <w:rsid w:val="00CD4638"/>
    <w:rsid w:val="00CD6CC7"/>
    <w:rsid w:val="00CD72C6"/>
    <w:rsid w:val="00CE1329"/>
    <w:rsid w:val="00CE5FF1"/>
    <w:rsid w:val="00CE6EDA"/>
    <w:rsid w:val="00CE6F3D"/>
    <w:rsid w:val="00CF08F9"/>
    <w:rsid w:val="00CF12DF"/>
    <w:rsid w:val="00CF1D76"/>
    <w:rsid w:val="00CF1E3F"/>
    <w:rsid w:val="00CF2ECF"/>
    <w:rsid w:val="00CF3ABE"/>
    <w:rsid w:val="00CF4039"/>
    <w:rsid w:val="00CF5029"/>
    <w:rsid w:val="00CF5B27"/>
    <w:rsid w:val="00CF61B6"/>
    <w:rsid w:val="00D00230"/>
    <w:rsid w:val="00D004DA"/>
    <w:rsid w:val="00D013FA"/>
    <w:rsid w:val="00D017C5"/>
    <w:rsid w:val="00D02605"/>
    <w:rsid w:val="00D03C48"/>
    <w:rsid w:val="00D11059"/>
    <w:rsid w:val="00D115F0"/>
    <w:rsid w:val="00D13584"/>
    <w:rsid w:val="00D13CD8"/>
    <w:rsid w:val="00D15D3A"/>
    <w:rsid w:val="00D22695"/>
    <w:rsid w:val="00D23EF7"/>
    <w:rsid w:val="00D241E5"/>
    <w:rsid w:val="00D25080"/>
    <w:rsid w:val="00D269B6"/>
    <w:rsid w:val="00D26DE1"/>
    <w:rsid w:val="00D278AC"/>
    <w:rsid w:val="00D30679"/>
    <w:rsid w:val="00D34FDF"/>
    <w:rsid w:val="00D361D2"/>
    <w:rsid w:val="00D361ED"/>
    <w:rsid w:val="00D41EB1"/>
    <w:rsid w:val="00D43251"/>
    <w:rsid w:val="00D45BBF"/>
    <w:rsid w:val="00D46078"/>
    <w:rsid w:val="00D47FDF"/>
    <w:rsid w:val="00D50721"/>
    <w:rsid w:val="00D63A56"/>
    <w:rsid w:val="00D663E0"/>
    <w:rsid w:val="00D674ED"/>
    <w:rsid w:val="00D67E6A"/>
    <w:rsid w:val="00D74EF3"/>
    <w:rsid w:val="00D75A65"/>
    <w:rsid w:val="00D75ED0"/>
    <w:rsid w:val="00D761BB"/>
    <w:rsid w:val="00D769EE"/>
    <w:rsid w:val="00D776BA"/>
    <w:rsid w:val="00D77977"/>
    <w:rsid w:val="00D77C5A"/>
    <w:rsid w:val="00D804C5"/>
    <w:rsid w:val="00D80AE2"/>
    <w:rsid w:val="00D80EB5"/>
    <w:rsid w:val="00D8214A"/>
    <w:rsid w:val="00D86621"/>
    <w:rsid w:val="00D87938"/>
    <w:rsid w:val="00D945F9"/>
    <w:rsid w:val="00D97354"/>
    <w:rsid w:val="00DA0038"/>
    <w:rsid w:val="00DA1B6A"/>
    <w:rsid w:val="00DA50BF"/>
    <w:rsid w:val="00DA52B5"/>
    <w:rsid w:val="00DA5EBB"/>
    <w:rsid w:val="00DA7119"/>
    <w:rsid w:val="00DA7E0C"/>
    <w:rsid w:val="00DB0FFB"/>
    <w:rsid w:val="00DB14EB"/>
    <w:rsid w:val="00DB1D0B"/>
    <w:rsid w:val="00DB7FA7"/>
    <w:rsid w:val="00DC0499"/>
    <w:rsid w:val="00DC2057"/>
    <w:rsid w:val="00DC47EB"/>
    <w:rsid w:val="00DD5196"/>
    <w:rsid w:val="00DD57C6"/>
    <w:rsid w:val="00DE232A"/>
    <w:rsid w:val="00DE3436"/>
    <w:rsid w:val="00DE35D5"/>
    <w:rsid w:val="00DE4E3F"/>
    <w:rsid w:val="00DE5855"/>
    <w:rsid w:val="00DE7183"/>
    <w:rsid w:val="00DF295A"/>
    <w:rsid w:val="00DF3D8C"/>
    <w:rsid w:val="00E00F3C"/>
    <w:rsid w:val="00E0121A"/>
    <w:rsid w:val="00E01BB3"/>
    <w:rsid w:val="00E03FDE"/>
    <w:rsid w:val="00E10E9D"/>
    <w:rsid w:val="00E11125"/>
    <w:rsid w:val="00E13A3D"/>
    <w:rsid w:val="00E1728F"/>
    <w:rsid w:val="00E172B8"/>
    <w:rsid w:val="00E1788A"/>
    <w:rsid w:val="00E17E11"/>
    <w:rsid w:val="00E20F93"/>
    <w:rsid w:val="00E21D4A"/>
    <w:rsid w:val="00E227AA"/>
    <w:rsid w:val="00E2316B"/>
    <w:rsid w:val="00E23532"/>
    <w:rsid w:val="00E27453"/>
    <w:rsid w:val="00E30B9D"/>
    <w:rsid w:val="00E31194"/>
    <w:rsid w:val="00E31F60"/>
    <w:rsid w:val="00E322DE"/>
    <w:rsid w:val="00E33996"/>
    <w:rsid w:val="00E348CE"/>
    <w:rsid w:val="00E3551D"/>
    <w:rsid w:val="00E36298"/>
    <w:rsid w:val="00E36FA3"/>
    <w:rsid w:val="00E3759B"/>
    <w:rsid w:val="00E37FE2"/>
    <w:rsid w:val="00E42F6C"/>
    <w:rsid w:val="00E43690"/>
    <w:rsid w:val="00E44F7F"/>
    <w:rsid w:val="00E45212"/>
    <w:rsid w:val="00E4768A"/>
    <w:rsid w:val="00E506C1"/>
    <w:rsid w:val="00E51239"/>
    <w:rsid w:val="00E523C3"/>
    <w:rsid w:val="00E5549E"/>
    <w:rsid w:val="00E57AAA"/>
    <w:rsid w:val="00E57FA8"/>
    <w:rsid w:val="00E63330"/>
    <w:rsid w:val="00E65AC7"/>
    <w:rsid w:val="00E66BC4"/>
    <w:rsid w:val="00E702F0"/>
    <w:rsid w:val="00E705D0"/>
    <w:rsid w:val="00E73268"/>
    <w:rsid w:val="00E7358D"/>
    <w:rsid w:val="00E73719"/>
    <w:rsid w:val="00E7610B"/>
    <w:rsid w:val="00E77F5A"/>
    <w:rsid w:val="00E803EE"/>
    <w:rsid w:val="00E81C7B"/>
    <w:rsid w:val="00E82DAE"/>
    <w:rsid w:val="00E83995"/>
    <w:rsid w:val="00E84A00"/>
    <w:rsid w:val="00E863AB"/>
    <w:rsid w:val="00E876AA"/>
    <w:rsid w:val="00E959C9"/>
    <w:rsid w:val="00E97855"/>
    <w:rsid w:val="00E97999"/>
    <w:rsid w:val="00E97BBD"/>
    <w:rsid w:val="00EA569A"/>
    <w:rsid w:val="00EA71E3"/>
    <w:rsid w:val="00EB2394"/>
    <w:rsid w:val="00EB5E2C"/>
    <w:rsid w:val="00EB778A"/>
    <w:rsid w:val="00EC3A00"/>
    <w:rsid w:val="00EC4A87"/>
    <w:rsid w:val="00EC64D4"/>
    <w:rsid w:val="00EC6A2A"/>
    <w:rsid w:val="00EC6A31"/>
    <w:rsid w:val="00ED0856"/>
    <w:rsid w:val="00ED0D30"/>
    <w:rsid w:val="00ED5F36"/>
    <w:rsid w:val="00ED6E1A"/>
    <w:rsid w:val="00ED7463"/>
    <w:rsid w:val="00EE03E1"/>
    <w:rsid w:val="00EE1A3E"/>
    <w:rsid w:val="00EE495F"/>
    <w:rsid w:val="00EE4E47"/>
    <w:rsid w:val="00EE6700"/>
    <w:rsid w:val="00EE7787"/>
    <w:rsid w:val="00EF0C58"/>
    <w:rsid w:val="00EF216B"/>
    <w:rsid w:val="00EF2389"/>
    <w:rsid w:val="00EF24FC"/>
    <w:rsid w:val="00EF417D"/>
    <w:rsid w:val="00EF4EF3"/>
    <w:rsid w:val="00EF5C8C"/>
    <w:rsid w:val="00F010A2"/>
    <w:rsid w:val="00F029CD"/>
    <w:rsid w:val="00F036C2"/>
    <w:rsid w:val="00F04EF3"/>
    <w:rsid w:val="00F05A8D"/>
    <w:rsid w:val="00F10D27"/>
    <w:rsid w:val="00F128DB"/>
    <w:rsid w:val="00F13E0B"/>
    <w:rsid w:val="00F14733"/>
    <w:rsid w:val="00F15294"/>
    <w:rsid w:val="00F22220"/>
    <w:rsid w:val="00F2244C"/>
    <w:rsid w:val="00F22E3A"/>
    <w:rsid w:val="00F2595F"/>
    <w:rsid w:val="00F2662B"/>
    <w:rsid w:val="00F26BE1"/>
    <w:rsid w:val="00F271A5"/>
    <w:rsid w:val="00F30E03"/>
    <w:rsid w:val="00F31287"/>
    <w:rsid w:val="00F32684"/>
    <w:rsid w:val="00F32BF5"/>
    <w:rsid w:val="00F33935"/>
    <w:rsid w:val="00F34D2E"/>
    <w:rsid w:val="00F37AB4"/>
    <w:rsid w:val="00F40E77"/>
    <w:rsid w:val="00F411A0"/>
    <w:rsid w:val="00F41526"/>
    <w:rsid w:val="00F42687"/>
    <w:rsid w:val="00F45090"/>
    <w:rsid w:val="00F5101D"/>
    <w:rsid w:val="00F54399"/>
    <w:rsid w:val="00F548D0"/>
    <w:rsid w:val="00F55347"/>
    <w:rsid w:val="00F56EA2"/>
    <w:rsid w:val="00F614AD"/>
    <w:rsid w:val="00F70428"/>
    <w:rsid w:val="00F707C4"/>
    <w:rsid w:val="00F70A9E"/>
    <w:rsid w:val="00F715C8"/>
    <w:rsid w:val="00F745B4"/>
    <w:rsid w:val="00F75697"/>
    <w:rsid w:val="00F75E16"/>
    <w:rsid w:val="00F77444"/>
    <w:rsid w:val="00F77818"/>
    <w:rsid w:val="00F838AA"/>
    <w:rsid w:val="00F85500"/>
    <w:rsid w:val="00F85BC7"/>
    <w:rsid w:val="00F8638C"/>
    <w:rsid w:val="00F907DC"/>
    <w:rsid w:val="00F92944"/>
    <w:rsid w:val="00F945E2"/>
    <w:rsid w:val="00F94A9B"/>
    <w:rsid w:val="00F9597B"/>
    <w:rsid w:val="00F96AB9"/>
    <w:rsid w:val="00FA0E2E"/>
    <w:rsid w:val="00FA1965"/>
    <w:rsid w:val="00FA2EDC"/>
    <w:rsid w:val="00FA3384"/>
    <w:rsid w:val="00FA3757"/>
    <w:rsid w:val="00FA597D"/>
    <w:rsid w:val="00FA6EED"/>
    <w:rsid w:val="00FA7613"/>
    <w:rsid w:val="00FB2731"/>
    <w:rsid w:val="00FB4D85"/>
    <w:rsid w:val="00FB57A8"/>
    <w:rsid w:val="00FB5AA5"/>
    <w:rsid w:val="00FC10C3"/>
    <w:rsid w:val="00FC149A"/>
    <w:rsid w:val="00FC3066"/>
    <w:rsid w:val="00FC3417"/>
    <w:rsid w:val="00FC43D9"/>
    <w:rsid w:val="00FC4E84"/>
    <w:rsid w:val="00FC51A2"/>
    <w:rsid w:val="00FD0B07"/>
    <w:rsid w:val="00FD0ED1"/>
    <w:rsid w:val="00FD26A1"/>
    <w:rsid w:val="00FD342D"/>
    <w:rsid w:val="00FD36DF"/>
    <w:rsid w:val="00FD39A4"/>
    <w:rsid w:val="00FD7896"/>
    <w:rsid w:val="00FE07AB"/>
    <w:rsid w:val="00FE234D"/>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E38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60"/>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E31F60"/>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E31F6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E4F0B"/>
    <w:rPr>
      <w:color w:val="808080"/>
      <w:shd w:val="clear" w:color="auto" w:fill="E6E6E6"/>
    </w:rPr>
  </w:style>
  <w:style w:type="character" w:customStyle="1" w:styleId="ListParagraphChar">
    <w:name w:val="List Paragraph Char"/>
    <w:basedOn w:val="DefaultParagraphFont"/>
    <w:link w:val="ListParagraph"/>
    <w:uiPriority w:val="34"/>
    <w:locked/>
    <w:rsid w:val="00A04392"/>
    <w:rPr>
      <w:rFonts w:ascii="Tahoma" w:hAnsi="Tahoma"/>
    </w:rPr>
  </w:style>
  <w:style w:type="paragraph" w:customStyle="1" w:styleId="TextBox">
    <w:name w:val="TextBox"/>
    <w:basedOn w:val="Normal"/>
    <w:link w:val="TextBoxChar"/>
    <w:qFormat/>
    <w:rsid w:val="00AE55B6"/>
    <w:pPr>
      <w:spacing w:after="120" w:line="288" w:lineRule="auto"/>
    </w:pPr>
    <w:rPr>
      <w:rFonts w:eastAsia="Times New Roman" w:cs="Times New Roman"/>
      <w:b/>
      <w:sz w:val="24"/>
      <w:szCs w:val="24"/>
    </w:rPr>
  </w:style>
  <w:style w:type="character" w:customStyle="1" w:styleId="TextBoxChar">
    <w:name w:val="TextBox Char"/>
    <w:link w:val="TextBox"/>
    <w:rsid w:val="00AE55B6"/>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7824">
      <w:bodyDiv w:val="1"/>
      <w:marLeft w:val="0"/>
      <w:marRight w:val="0"/>
      <w:marTop w:val="0"/>
      <w:marBottom w:val="0"/>
      <w:divBdr>
        <w:top w:val="none" w:sz="0" w:space="0" w:color="auto"/>
        <w:left w:val="none" w:sz="0" w:space="0" w:color="auto"/>
        <w:bottom w:val="none" w:sz="0" w:space="0" w:color="auto"/>
        <w:right w:val="none" w:sz="0" w:space="0" w:color="auto"/>
      </w:divBdr>
      <w:divsChild>
        <w:div w:id="1880779747">
          <w:marLeft w:val="0"/>
          <w:marRight w:val="0"/>
          <w:marTop w:val="0"/>
          <w:marBottom w:val="0"/>
          <w:divBdr>
            <w:top w:val="none" w:sz="0" w:space="0" w:color="auto"/>
            <w:left w:val="none" w:sz="0" w:space="0" w:color="auto"/>
            <w:bottom w:val="none" w:sz="0" w:space="0" w:color="auto"/>
            <w:right w:val="none" w:sz="0" w:space="0" w:color="auto"/>
          </w:divBdr>
          <w:divsChild>
            <w:div w:id="1611469194">
              <w:marLeft w:val="0"/>
              <w:marRight w:val="0"/>
              <w:marTop w:val="0"/>
              <w:marBottom w:val="0"/>
              <w:divBdr>
                <w:top w:val="none" w:sz="0" w:space="0" w:color="auto"/>
                <w:left w:val="none" w:sz="0" w:space="0" w:color="auto"/>
                <w:bottom w:val="none" w:sz="0" w:space="0" w:color="auto"/>
                <w:right w:val="none" w:sz="0" w:space="0" w:color="auto"/>
              </w:divBdr>
              <w:divsChild>
                <w:div w:id="3356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856">
      <w:bodyDiv w:val="1"/>
      <w:marLeft w:val="0"/>
      <w:marRight w:val="0"/>
      <w:marTop w:val="0"/>
      <w:marBottom w:val="0"/>
      <w:divBdr>
        <w:top w:val="none" w:sz="0" w:space="0" w:color="auto"/>
        <w:left w:val="none" w:sz="0" w:space="0" w:color="auto"/>
        <w:bottom w:val="none" w:sz="0" w:space="0" w:color="auto"/>
        <w:right w:val="none" w:sz="0" w:space="0" w:color="auto"/>
      </w:divBdr>
      <w:divsChild>
        <w:div w:id="22901173">
          <w:marLeft w:val="0"/>
          <w:marRight w:val="0"/>
          <w:marTop w:val="0"/>
          <w:marBottom w:val="0"/>
          <w:divBdr>
            <w:top w:val="none" w:sz="0" w:space="0" w:color="auto"/>
            <w:left w:val="none" w:sz="0" w:space="0" w:color="auto"/>
            <w:bottom w:val="none" w:sz="0" w:space="0" w:color="auto"/>
            <w:right w:val="none" w:sz="0" w:space="0" w:color="auto"/>
          </w:divBdr>
        </w:div>
        <w:div w:id="1762141177">
          <w:marLeft w:val="0"/>
          <w:marRight w:val="0"/>
          <w:marTop w:val="0"/>
          <w:marBottom w:val="0"/>
          <w:divBdr>
            <w:top w:val="none" w:sz="0" w:space="0" w:color="auto"/>
            <w:left w:val="none" w:sz="0" w:space="0" w:color="auto"/>
            <w:bottom w:val="none" w:sz="0" w:space="0" w:color="auto"/>
            <w:right w:val="none" w:sz="0" w:space="0" w:color="auto"/>
          </w:divBdr>
        </w:div>
      </w:divsChild>
    </w:div>
    <w:div w:id="290946222">
      <w:bodyDiv w:val="1"/>
      <w:marLeft w:val="0"/>
      <w:marRight w:val="0"/>
      <w:marTop w:val="0"/>
      <w:marBottom w:val="0"/>
      <w:divBdr>
        <w:top w:val="none" w:sz="0" w:space="0" w:color="auto"/>
        <w:left w:val="none" w:sz="0" w:space="0" w:color="auto"/>
        <w:bottom w:val="none" w:sz="0" w:space="0" w:color="auto"/>
        <w:right w:val="none" w:sz="0" w:space="0" w:color="auto"/>
      </w:divBdr>
      <w:divsChild>
        <w:div w:id="347022706">
          <w:marLeft w:val="0"/>
          <w:marRight w:val="0"/>
          <w:marTop w:val="0"/>
          <w:marBottom w:val="0"/>
          <w:divBdr>
            <w:top w:val="none" w:sz="0" w:space="0" w:color="auto"/>
            <w:left w:val="none" w:sz="0" w:space="0" w:color="auto"/>
            <w:bottom w:val="none" w:sz="0" w:space="0" w:color="auto"/>
            <w:right w:val="none" w:sz="0" w:space="0" w:color="auto"/>
          </w:divBdr>
          <w:divsChild>
            <w:div w:id="1528328020">
              <w:marLeft w:val="0"/>
              <w:marRight w:val="0"/>
              <w:marTop w:val="0"/>
              <w:marBottom w:val="0"/>
              <w:divBdr>
                <w:top w:val="none" w:sz="0" w:space="0" w:color="auto"/>
                <w:left w:val="none" w:sz="0" w:space="0" w:color="auto"/>
                <w:bottom w:val="none" w:sz="0" w:space="0" w:color="auto"/>
                <w:right w:val="none" w:sz="0" w:space="0" w:color="auto"/>
              </w:divBdr>
              <w:divsChild>
                <w:div w:id="13021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4247">
      <w:bodyDiv w:val="1"/>
      <w:marLeft w:val="0"/>
      <w:marRight w:val="0"/>
      <w:marTop w:val="0"/>
      <w:marBottom w:val="0"/>
      <w:divBdr>
        <w:top w:val="none" w:sz="0" w:space="0" w:color="auto"/>
        <w:left w:val="none" w:sz="0" w:space="0" w:color="auto"/>
        <w:bottom w:val="none" w:sz="0" w:space="0" w:color="auto"/>
        <w:right w:val="none" w:sz="0" w:space="0" w:color="auto"/>
      </w:divBdr>
      <w:divsChild>
        <w:div w:id="1846095315">
          <w:marLeft w:val="0"/>
          <w:marRight w:val="0"/>
          <w:marTop w:val="0"/>
          <w:marBottom w:val="0"/>
          <w:divBdr>
            <w:top w:val="none" w:sz="0" w:space="0" w:color="auto"/>
            <w:left w:val="none" w:sz="0" w:space="0" w:color="auto"/>
            <w:bottom w:val="none" w:sz="0" w:space="0" w:color="auto"/>
            <w:right w:val="none" w:sz="0" w:space="0" w:color="auto"/>
          </w:divBdr>
          <w:divsChild>
            <w:div w:id="777682876">
              <w:marLeft w:val="0"/>
              <w:marRight w:val="0"/>
              <w:marTop w:val="0"/>
              <w:marBottom w:val="0"/>
              <w:divBdr>
                <w:top w:val="none" w:sz="0" w:space="0" w:color="auto"/>
                <w:left w:val="none" w:sz="0" w:space="0" w:color="auto"/>
                <w:bottom w:val="none" w:sz="0" w:space="0" w:color="auto"/>
                <w:right w:val="none" w:sz="0" w:space="0" w:color="auto"/>
              </w:divBdr>
              <w:divsChild>
                <w:div w:id="17569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11049">
      <w:bodyDiv w:val="1"/>
      <w:marLeft w:val="0"/>
      <w:marRight w:val="0"/>
      <w:marTop w:val="0"/>
      <w:marBottom w:val="0"/>
      <w:divBdr>
        <w:top w:val="none" w:sz="0" w:space="0" w:color="auto"/>
        <w:left w:val="none" w:sz="0" w:space="0" w:color="auto"/>
        <w:bottom w:val="none" w:sz="0" w:space="0" w:color="auto"/>
        <w:right w:val="none" w:sz="0" w:space="0" w:color="auto"/>
      </w:divBdr>
      <w:divsChild>
        <w:div w:id="2097164672">
          <w:marLeft w:val="0"/>
          <w:marRight w:val="0"/>
          <w:marTop w:val="0"/>
          <w:marBottom w:val="0"/>
          <w:divBdr>
            <w:top w:val="none" w:sz="0" w:space="0" w:color="auto"/>
            <w:left w:val="none" w:sz="0" w:space="0" w:color="auto"/>
            <w:bottom w:val="none" w:sz="0" w:space="0" w:color="auto"/>
            <w:right w:val="none" w:sz="0" w:space="0" w:color="auto"/>
          </w:divBdr>
          <w:divsChild>
            <w:div w:id="471948324">
              <w:marLeft w:val="0"/>
              <w:marRight w:val="0"/>
              <w:marTop w:val="0"/>
              <w:marBottom w:val="0"/>
              <w:divBdr>
                <w:top w:val="none" w:sz="0" w:space="0" w:color="auto"/>
                <w:left w:val="none" w:sz="0" w:space="0" w:color="auto"/>
                <w:bottom w:val="none" w:sz="0" w:space="0" w:color="auto"/>
                <w:right w:val="none" w:sz="0" w:space="0" w:color="auto"/>
              </w:divBdr>
              <w:divsChild>
                <w:div w:id="12052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7061">
      <w:bodyDiv w:val="1"/>
      <w:marLeft w:val="0"/>
      <w:marRight w:val="0"/>
      <w:marTop w:val="0"/>
      <w:marBottom w:val="0"/>
      <w:divBdr>
        <w:top w:val="none" w:sz="0" w:space="0" w:color="auto"/>
        <w:left w:val="none" w:sz="0" w:space="0" w:color="auto"/>
        <w:bottom w:val="none" w:sz="0" w:space="0" w:color="auto"/>
        <w:right w:val="none" w:sz="0" w:space="0" w:color="auto"/>
      </w:divBdr>
      <w:divsChild>
        <w:div w:id="1309817687">
          <w:marLeft w:val="0"/>
          <w:marRight w:val="0"/>
          <w:marTop w:val="0"/>
          <w:marBottom w:val="0"/>
          <w:divBdr>
            <w:top w:val="none" w:sz="0" w:space="0" w:color="auto"/>
            <w:left w:val="none" w:sz="0" w:space="0" w:color="auto"/>
            <w:bottom w:val="none" w:sz="0" w:space="0" w:color="auto"/>
            <w:right w:val="none" w:sz="0" w:space="0" w:color="auto"/>
          </w:divBdr>
          <w:divsChild>
            <w:div w:id="299263949">
              <w:marLeft w:val="0"/>
              <w:marRight w:val="0"/>
              <w:marTop w:val="0"/>
              <w:marBottom w:val="0"/>
              <w:divBdr>
                <w:top w:val="none" w:sz="0" w:space="0" w:color="auto"/>
                <w:left w:val="none" w:sz="0" w:space="0" w:color="auto"/>
                <w:bottom w:val="none" w:sz="0" w:space="0" w:color="auto"/>
                <w:right w:val="none" w:sz="0" w:space="0" w:color="auto"/>
              </w:divBdr>
              <w:divsChild>
                <w:div w:id="566695698">
                  <w:marLeft w:val="0"/>
                  <w:marRight w:val="0"/>
                  <w:marTop w:val="0"/>
                  <w:marBottom w:val="0"/>
                  <w:divBdr>
                    <w:top w:val="none" w:sz="0" w:space="0" w:color="auto"/>
                    <w:left w:val="none" w:sz="0" w:space="0" w:color="auto"/>
                    <w:bottom w:val="none" w:sz="0" w:space="0" w:color="auto"/>
                    <w:right w:val="none" w:sz="0" w:space="0" w:color="auto"/>
                  </w:divBdr>
                  <w:divsChild>
                    <w:div w:id="18855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9122">
      <w:bodyDiv w:val="1"/>
      <w:marLeft w:val="0"/>
      <w:marRight w:val="0"/>
      <w:marTop w:val="0"/>
      <w:marBottom w:val="0"/>
      <w:divBdr>
        <w:top w:val="none" w:sz="0" w:space="0" w:color="auto"/>
        <w:left w:val="none" w:sz="0" w:space="0" w:color="auto"/>
        <w:bottom w:val="none" w:sz="0" w:space="0" w:color="auto"/>
        <w:right w:val="none" w:sz="0" w:space="0" w:color="auto"/>
      </w:divBdr>
      <w:divsChild>
        <w:div w:id="801506302">
          <w:marLeft w:val="0"/>
          <w:marRight w:val="0"/>
          <w:marTop w:val="0"/>
          <w:marBottom w:val="0"/>
          <w:divBdr>
            <w:top w:val="none" w:sz="0" w:space="0" w:color="auto"/>
            <w:left w:val="none" w:sz="0" w:space="0" w:color="auto"/>
            <w:bottom w:val="none" w:sz="0" w:space="0" w:color="auto"/>
            <w:right w:val="none" w:sz="0" w:space="0" w:color="auto"/>
          </w:divBdr>
          <w:divsChild>
            <w:div w:id="757290361">
              <w:marLeft w:val="0"/>
              <w:marRight w:val="0"/>
              <w:marTop w:val="0"/>
              <w:marBottom w:val="0"/>
              <w:divBdr>
                <w:top w:val="none" w:sz="0" w:space="0" w:color="auto"/>
                <w:left w:val="none" w:sz="0" w:space="0" w:color="auto"/>
                <w:bottom w:val="none" w:sz="0" w:space="0" w:color="auto"/>
                <w:right w:val="none" w:sz="0" w:space="0" w:color="auto"/>
              </w:divBdr>
              <w:divsChild>
                <w:div w:id="541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98273">
      <w:bodyDiv w:val="1"/>
      <w:marLeft w:val="0"/>
      <w:marRight w:val="0"/>
      <w:marTop w:val="0"/>
      <w:marBottom w:val="0"/>
      <w:divBdr>
        <w:top w:val="none" w:sz="0" w:space="0" w:color="auto"/>
        <w:left w:val="none" w:sz="0" w:space="0" w:color="auto"/>
        <w:bottom w:val="none" w:sz="0" w:space="0" w:color="auto"/>
        <w:right w:val="none" w:sz="0" w:space="0" w:color="auto"/>
      </w:divBdr>
      <w:divsChild>
        <w:div w:id="1160121372">
          <w:marLeft w:val="0"/>
          <w:marRight w:val="0"/>
          <w:marTop w:val="0"/>
          <w:marBottom w:val="0"/>
          <w:divBdr>
            <w:top w:val="none" w:sz="0" w:space="0" w:color="auto"/>
            <w:left w:val="none" w:sz="0" w:space="0" w:color="auto"/>
            <w:bottom w:val="none" w:sz="0" w:space="0" w:color="auto"/>
            <w:right w:val="none" w:sz="0" w:space="0" w:color="auto"/>
          </w:divBdr>
          <w:divsChild>
            <w:div w:id="1166746258">
              <w:marLeft w:val="0"/>
              <w:marRight w:val="0"/>
              <w:marTop w:val="0"/>
              <w:marBottom w:val="0"/>
              <w:divBdr>
                <w:top w:val="none" w:sz="0" w:space="0" w:color="auto"/>
                <w:left w:val="none" w:sz="0" w:space="0" w:color="auto"/>
                <w:bottom w:val="none" w:sz="0" w:space="0" w:color="auto"/>
                <w:right w:val="none" w:sz="0" w:space="0" w:color="auto"/>
              </w:divBdr>
              <w:divsChild>
                <w:div w:id="935289091">
                  <w:marLeft w:val="0"/>
                  <w:marRight w:val="0"/>
                  <w:marTop w:val="0"/>
                  <w:marBottom w:val="0"/>
                  <w:divBdr>
                    <w:top w:val="none" w:sz="0" w:space="0" w:color="auto"/>
                    <w:left w:val="none" w:sz="0" w:space="0" w:color="auto"/>
                    <w:bottom w:val="none" w:sz="0" w:space="0" w:color="auto"/>
                    <w:right w:val="none" w:sz="0" w:space="0" w:color="auto"/>
                  </w:divBdr>
                  <w:divsChild>
                    <w:div w:id="1136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40170">
      <w:bodyDiv w:val="1"/>
      <w:marLeft w:val="0"/>
      <w:marRight w:val="0"/>
      <w:marTop w:val="0"/>
      <w:marBottom w:val="0"/>
      <w:divBdr>
        <w:top w:val="none" w:sz="0" w:space="0" w:color="auto"/>
        <w:left w:val="none" w:sz="0" w:space="0" w:color="auto"/>
        <w:bottom w:val="none" w:sz="0" w:space="0" w:color="auto"/>
        <w:right w:val="none" w:sz="0" w:space="0" w:color="auto"/>
      </w:divBdr>
    </w:div>
    <w:div w:id="753161944">
      <w:bodyDiv w:val="1"/>
      <w:marLeft w:val="0"/>
      <w:marRight w:val="0"/>
      <w:marTop w:val="0"/>
      <w:marBottom w:val="0"/>
      <w:divBdr>
        <w:top w:val="none" w:sz="0" w:space="0" w:color="auto"/>
        <w:left w:val="none" w:sz="0" w:space="0" w:color="auto"/>
        <w:bottom w:val="none" w:sz="0" w:space="0" w:color="auto"/>
        <w:right w:val="none" w:sz="0" w:space="0" w:color="auto"/>
      </w:divBdr>
      <w:divsChild>
        <w:div w:id="343632734">
          <w:marLeft w:val="0"/>
          <w:marRight w:val="0"/>
          <w:marTop w:val="0"/>
          <w:marBottom w:val="0"/>
          <w:divBdr>
            <w:top w:val="none" w:sz="0" w:space="0" w:color="auto"/>
            <w:left w:val="none" w:sz="0" w:space="0" w:color="auto"/>
            <w:bottom w:val="none" w:sz="0" w:space="0" w:color="auto"/>
            <w:right w:val="none" w:sz="0" w:space="0" w:color="auto"/>
          </w:divBdr>
          <w:divsChild>
            <w:div w:id="2062173666">
              <w:marLeft w:val="0"/>
              <w:marRight w:val="0"/>
              <w:marTop w:val="0"/>
              <w:marBottom w:val="0"/>
              <w:divBdr>
                <w:top w:val="none" w:sz="0" w:space="0" w:color="auto"/>
                <w:left w:val="none" w:sz="0" w:space="0" w:color="auto"/>
                <w:bottom w:val="none" w:sz="0" w:space="0" w:color="auto"/>
                <w:right w:val="none" w:sz="0" w:space="0" w:color="auto"/>
              </w:divBdr>
              <w:divsChild>
                <w:div w:id="6342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2981">
      <w:bodyDiv w:val="1"/>
      <w:marLeft w:val="0"/>
      <w:marRight w:val="0"/>
      <w:marTop w:val="0"/>
      <w:marBottom w:val="0"/>
      <w:divBdr>
        <w:top w:val="none" w:sz="0" w:space="0" w:color="auto"/>
        <w:left w:val="none" w:sz="0" w:space="0" w:color="auto"/>
        <w:bottom w:val="none" w:sz="0" w:space="0" w:color="auto"/>
        <w:right w:val="none" w:sz="0" w:space="0" w:color="auto"/>
      </w:divBdr>
      <w:divsChild>
        <w:div w:id="1547520213">
          <w:marLeft w:val="0"/>
          <w:marRight w:val="0"/>
          <w:marTop w:val="0"/>
          <w:marBottom w:val="0"/>
          <w:divBdr>
            <w:top w:val="none" w:sz="0" w:space="0" w:color="auto"/>
            <w:left w:val="none" w:sz="0" w:space="0" w:color="auto"/>
            <w:bottom w:val="none" w:sz="0" w:space="0" w:color="auto"/>
            <w:right w:val="none" w:sz="0" w:space="0" w:color="auto"/>
          </w:divBdr>
          <w:divsChild>
            <w:div w:id="2066944904">
              <w:marLeft w:val="0"/>
              <w:marRight w:val="0"/>
              <w:marTop w:val="0"/>
              <w:marBottom w:val="0"/>
              <w:divBdr>
                <w:top w:val="none" w:sz="0" w:space="0" w:color="auto"/>
                <w:left w:val="none" w:sz="0" w:space="0" w:color="auto"/>
                <w:bottom w:val="none" w:sz="0" w:space="0" w:color="auto"/>
                <w:right w:val="none" w:sz="0" w:space="0" w:color="auto"/>
              </w:divBdr>
              <w:divsChild>
                <w:div w:id="186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4638">
      <w:bodyDiv w:val="1"/>
      <w:marLeft w:val="0"/>
      <w:marRight w:val="0"/>
      <w:marTop w:val="0"/>
      <w:marBottom w:val="0"/>
      <w:divBdr>
        <w:top w:val="none" w:sz="0" w:space="0" w:color="auto"/>
        <w:left w:val="none" w:sz="0" w:space="0" w:color="auto"/>
        <w:bottom w:val="none" w:sz="0" w:space="0" w:color="auto"/>
        <w:right w:val="none" w:sz="0" w:space="0" w:color="auto"/>
      </w:divBdr>
      <w:divsChild>
        <w:div w:id="1494951263">
          <w:marLeft w:val="0"/>
          <w:marRight w:val="0"/>
          <w:marTop w:val="0"/>
          <w:marBottom w:val="0"/>
          <w:divBdr>
            <w:top w:val="none" w:sz="0" w:space="0" w:color="auto"/>
            <w:left w:val="none" w:sz="0" w:space="0" w:color="auto"/>
            <w:bottom w:val="none" w:sz="0" w:space="0" w:color="auto"/>
            <w:right w:val="none" w:sz="0" w:space="0" w:color="auto"/>
          </w:divBdr>
          <w:divsChild>
            <w:div w:id="148056649">
              <w:marLeft w:val="0"/>
              <w:marRight w:val="0"/>
              <w:marTop w:val="0"/>
              <w:marBottom w:val="0"/>
              <w:divBdr>
                <w:top w:val="none" w:sz="0" w:space="0" w:color="auto"/>
                <w:left w:val="none" w:sz="0" w:space="0" w:color="auto"/>
                <w:bottom w:val="none" w:sz="0" w:space="0" w:color="auto"/>
                <w:right w:val="none" w:sz="0" w:space="0" w:color="auto"/>
              </w:divBdr>
              <w:divsChild>
                <w:div w:id="1106072372">
                  <w:marLeft w:val="0"/>
                  <w:marRight w:val="0"/>
                  <w:marTop w:val="0"/>
                  <w:marBottom w:val="0"/>
                  <w:divBdr>
                    <w:top w:val="none" w:sz="0" w:space="0" w:color="auto"/>
                    <w:left w:val="none" w:sz="0" w:space="0" w:color="auto"/>
                    <w:bottom w:val="none" w:sz="0" w:space="0" w:color="auto"/>
                    <w:right w:val="none" w:sz="0" w:space="0" w:color="auto"/>
                  </w:divBdr>
                  <w:divsChild>
                    <w:div w:id="365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5884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27">
          <w:marLeft w:val="0"/>
          <w:marRight w:val="0"/>
          <w:marTop w:val="0"/>
          <w:marBottom w:val="0"/>
          <w:divBdr>
            <w:top w:val="none" w:sz="0" w:space="0" w:color="auto"/>
            <w:left w:val="none" w:sz="0" w:space="0" w:color="auto"/>
            <w:bottom w:val="none" w:sz="0" w:space="0" w:color="auto"/>
            <w:right w:val="none" w:sz="0" w:space="0" w:color="auto"/>
          </w:divBdr>
          <w:divsChild>
            <w:div w:id="1268807704">
              <w:marLeft w:val="0"/>
              <w:marRight w:val="0"/>
              <w:marTop w:val="0"/>
              <w:marBottom w:val="0"/>
              <w:divBdr>
                <w:top w:val="none" w:sz="0" w:space="0" w:color="auto"/>
                <w:left w:val="none" w:sz="0" w:space="0" w:color="auto"/>
                <w:bottom w:val="none" w:sz="0" w:space="0" w:color="auto"/>
                <w:right w:val="none" w:sz="0" w:space="0" w:color="auto"/>
              </w:divBdr>
              <w:divsChild>
                <w:div w:id="2145921669">
                  <w:marLeft w:val="0"/>
                  <w:marRight w:val="0"/>
                  <w:marTop w:val="0"/>
                  <w:marBottom w:val="0"/>
                  <w:divBdr>
                    <w:top w:val="none" w:sz="0" w:space="0" w:color="auto"/>
                    <w:left w:val="none" w:sz="0" w:space="0" w:color="auto"/>
                    <w:bottom w:val="none" w:sz="0" w:space="0" w:color="auto"/>
                    <w:right w:val="none" w:sz="0" w:space="0" w:color="auto"/>
                  </w:divBdr>
                  <w:divsChild>
                    <w:div w:id="344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1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3657">
          <w:marLeft w:val="0"/>
          <w:marRight w:val="0"/>
          <w:marTop w:val="0"/>
          <w:marBottom w:val="0"/>
          <w:divBdr>
            <w:top w:val="none" w:sz="0" w:space="0" w:color="auto"/>
            <w:left w:val="none" w:sz="0" w:space="0" w:color="auto"/>
            <w:bottom w:val="none" w:sz="0" w:space="0" w:color="auto"/>
            <w:right w:val="none" w:sz="0" w:space="0" w:color="auto"/>
          </w:divBdr>
          <w:divsChild>
            <w:div w:id="1754626839">
              <w:marLeft w:val="0"/>
              <w:marRight w:val="0"/>
              <w:marTop w:val="0"/>
              <w:marBottom w:val="0"/>
              <w:divBdr>
                <w:top w:val="none" w:sz="0" w:space="0" w:color="auto"/>
                <w:left w:val="none" w:sz="0" w:space="0" w:color="auto"/>
                <w:bottom w:val="none" w:sz="0" w:space="0" w:color="auto"/>
                <w:right w:val="none" w:sz="0" w:space="0" w:color="auto"/>
              </w:divBdr>
              <w:divsChild>
                <w:div w:id="1145702874">
                  <w:marLeft w:val="0"/>
                  <w:marRight w:val="0"/>
                  <w:marTop w:val="0"/>
                  <w:marBottom w:val="0"/>
                  <w:divBdr>
                    <w:top w:val="none" w:sz="0" w:space="0" w:color="auto"/>
                    <w:left w:val="none" w:sz="0" w:space="0" w:color="auto"/>
                    <w:bottom w:val="none" w:sz="0" w:space="0" w:color="auto"/>
                    <w:right w:val="none" w:sz="0" w:space="0" w:color="auto"/>
                  </w:divBdr>
                  <w:divsChild>
                    <w:div w:id="1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1147">
      <w:bodyDiv w:val="1"/>
      <w:marLeft w:val="0"/>
      <w:marRight w:val="0"/>
      <w:marTop w:val="0"/>
      <w:marBottom w:val="0"/>
      <w:divBdr>
        <w:top w:val="none" w:sz="0" w:space="0" w:color="auto"/>
        <w:left w:val="none" w:sz="0" w:space="0" w:color="auto"/>
        <w:bottom w:val="none" w:sz="0" w:space="0" w:color="auto"/>
        <w:right w:val="none" w:sz="0" w:space="0" w:color="auto"/>
      </w:divBdr>
      <w:divsChild>
        <w:div w:id="924998577">
          <w:marLeft w:val="0"/>
          <w:marRight w:val="0"/>
          <w:marTop w:val="0"/>
          <w:marBottom w:val="0"/>
          <w:divBdr>
            <w:top w:val="none" w:sz="0" w:space="0" w:color="auto"/>
            <w:left w:val="none" w:sz="0" w:space="0" w:color="auto"/>
            <w:bottom w:val="none" w:sz="0" w:space="0" w:color="auto"/>
            <w:right w:val="none" w:sz="0" w:space="0" w:color="auto"/>
          </w:divBdr>
          <w:divsChild>
            <w:div w:id="106125053">
              <w:marLeft w:val="0"/>
              <w:marRight w:val="0"/>
              <w:marTop w:val="0"/>
              <w:marBottom w:val="0"/>
              <w:divBdr>
                <w:top w:val="none" w:sz="0" w:space="0" w:color="auto"/>
                <w:left w:val="none" w:sz="0" w:space="0" w:color="auto"/>
                <w:bottom w:val="none" w:sz="0" w:space="0" w:color="auto"/>
                <w:right w:val="none" w:sz="0" w:space="0" w:color="auto"/>
              </w:divBdr>
              <w:divsChild>
                <w:div w:id="5845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2111">
      <w:bodyDiv w:val="1"/>
      <w:marLeft w:val="0"/>
      <w:marRight w:val="0"/>
      <w:marTop w:val="0"/>
      <w:marBottom w:val="0"/>
      <w:divBdr>
        <w:top w:val="none" w:sz="0" w:space="0" w:color="auto"/>
        <w:left w:val="none" w:sz="0" w:space="0" w:color="auto"/>
        <w:bottom w:val="none" w:sz="0" w:space="0" w:color="auto"/>
        <w:right w:val="none" w:sz="0" w:space="0" w:color="auto"/>
      </w:divBdr>
      <w:divsChild>
        <w:div w:id="61296003">
          <w:marLeft w:val="0"/>
          <w:marRight w:val="0"/>
          <w:marTop w:val="0"/>
          <w:marBottom w:val="0"/>
          <w:divBdr>
            <w:top w:val="none" w:sz="0" w:space="0" w:color="auto"/>
            <w:left w:val="none" w:sz="0" w:space="0" w:color="auto"/>
            <w:bottom w:val="none" w:sz="0" w:space="0" w:color="auto"/>
            <w:right w:val="none" w:sz="0" w:space="0" w:color="auto"/>
          </w:divBdr>
          <w:divsChild>
            <w:div w:id="1682275954">
              <w:marLeft w:val="0"/>
              <w:marRight w:val="0"/>
              <w:marTop w:val="0"/>
              <w:marBottom w:val="0"/>
              <w:divBdr>
                <w:top w:val="none" w:sz="0" w:space="0" w:color="auto"/>
                <w:left w:val="none" w:sz="0" w:space="0" w:color="auto"/>
                <w:bottom w:val="none" w:sz="0" w:space="0" w:color="auto"/>
                <w:right w:val="none" w:sz="0" w:space="0" w:color="auto"/>
              </w:divBdr>
              <w:divsChild>
                <w:div w:id="2275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9991">
      <w:bodyDiv w:val="1"/>
      <w:marLeft w:val="0"/>
      <w:marRight w:val="0"/>
      <w:marTop w:val="0"/>
      <w:marBottom w:val="0"/>
      <w:divBdr>
        <w:top w:val="none" w:sz="0" w:space="0" w:color="auto"/>
        <w:left w:val="none" w:sz="0" w:space="0" w:color="auto"/>
        <w:bottom w:val="none" w:sz="0" w:space="0" w:color="auto"/>
        <w:right w:val="none" w:sz="0" w:space="0" w:color="auto"/>
      </w:divBdr>
      <w:divsChild>
        <w:div w:id="190803170">
          <w:marLeft w:val="0"/>
          <w:marRight w:val="0"/>
          <w:marTop w:val="0"/>
          <w:marBottom w:val="0"/>
          <w:divBdr>
            <w:top w:val="none" w:sz="0" w:space="0" w:color="auto"/>
            <w:left w:val="none" w:sz="0" w:space="0" w:color="auto"/>
            <w:bottom w:val="none" w:sz="0" w:space="0" w:color="auto"/>
            <w:right w:val="none" w:sz="0" w:space="0" w:color="auto"/>
          </w:divBdr>
          <w:divsChild>
            <w:div w:id="195125769">
              <w:marLeft w:val="0"/>
              <w:marRight w:val="0"/>
              <w:marTop w:val="0"/>
              <w:marBottom w:val="0"/>
              <w:divBdr>
                <w:top w:val="none" w:sz="0" w:space="0" w:color="auto"/>
                <w:left w:val="none" w:sz="0" w:space="0" w:color="auto"/>
                <w:bottom w:val="none" w:sz="0" w:space="0" w:color="auto"/>
                <w:right w:val="none" w:sz="0" w:space="0" w:color="auto"/>
              </w:divBdr>
              <w:divsChild>
                <w:div w:id="4508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0652">
      <w:bodyDiv w:val="1"/>
      <w:marLeft w:val="0"/>
      <w:marRight w:val="0"/>
      <w:marTop w:val="0"/>
      <w:marBottom w:val="0"/>
      <w:divBdr>
        <w:top w:val="none" w:sz="0" w:space="0" w:color="auto"/>
        <w:left w:val="none" w:sz="0" w:space="0" w:color="auto"/>
        <w:bottom w:val="none" w:sz="0" w:space="0" w:color="auto"/>
        <w:right w:val="none" w:sz="0" w:space="0" w:color="auto"/>
      </w:divBdr>
      <w:divsChild>
        <w:div w:id="686979238">
          <w:marLeft w:val="0"/>
          <w:marRight w:val="0"/>
          <w:marTop w:val="0"/>
          <w:marBottom w:val="0"/>
          <w:divBdr>
            <w:top w:val="none" w:sz="0" w:space="0" w:color="auto"/>
            <w:left w:val="none" w:sz="0" w:space="0" w:color="auto"/>
            <w:bottom w:val="none" w:sz="0" w:space="0" w:color="auto"/>
            <w:right w:val="none" w:sz="0" w:space="0" w:color="auto"/>
          </w:divBdr>
        </w:div>
        <w:div w:id="173955787">
          <w:marLeft w:val="0"/>
          <w:marRight w:val="0"/>
          <w:marTop w:val="0"/>
          <w:marBottom w:val="0"/>
          <w:divBdr>
            <w:top w:val="none" w:sz="0" w:space="0" w:color="auto"/>
            <w:left w:val="none" w:sz="0" w:space="0" w:color="auto"/>
            <w:bottom w:val="none" w:sz="0" w:space="0" w:color="auto"/>
            <w:right w:val="none" w:sz="0" w:space="0" w:color="auto"/>
          </w:divBdr>
          <w:divsChild>
            <w:div w:id="749275118">
              <w:marLeft w:val="0"/>
              <w:marRight w:val="0"/>
              <w:marTop w:val="0"/>
              <w:marBottom w:val="0"/>
              <w:divBdr>
                <w:top w:val="none" w:sz="0" w:space="0" w:color="auto"/>
                <w:left w:val="none" w:sz="0" w:space="0" w:color="auto"/>
                <w:bottom w:val="none" w:sz="0" w:space="0" w:color="auto"/>
                <w:right w:val="none" w:sz="0" w:space="0" w:color="auto"/>
              </w:divBdr>
            </w:div>
            <w:div w:id="893195376">
              <w:marLeft w:val="0"/>
              <w:marRight w:val="0"/>
              <w:marTop w:val="0"/>
              <w:marBottom w:val="0"/>
              <w:divBdr>
                <w:top w:val="none" w:sz="0" w:space="0" w:color="auto"/>
                <w:left w:val="none" w:sz="0" w:space="0" w:color="auto"/>
                <w:bottom w:val="none" w:sz="0" w:space="0" w:color="auto"/>
                <w:right w:val="none" w:sz="0" w:space="0" w:color="auto"/>
              </w:divBdr>
            </w:div>
            <w:div w:id="2117946221">
              <w:marLeft w:val="0"/>
              <w:marRight w:val="0"/>
              <w:marTop w:val="0"/>
              <w:marBottom w:val="0"/>
              <w:divBdr>
                <w:top w:val="none" w:sz="0" w:space="0" w:color="auto"/>
                <w:left w:val="none" w:sz="0" w:space="0" w:color="auto"/>
                <w:bottom w:val="none" w:sz="0" w:space="0" w:color="auto"/>
                <w:right w:val="none" w:sz="0" w:space="0" w:color="auto"/>
              </w:divBdr>
            </w:div>
            <w:div w:id="8433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028">
      <w:bodyDiv w:val="1"/>
      <w:marLeft w:val="0"/>
      <w:marRight w:val="0"/>
      <w:marTop w:val="0"/>
      <w:marBottom w:val="0"/>
      <w:divBdr>
        <w:top w:val="none" w:sz="0" w:space="0" w:color="auto"/>
        <w:left w:val="none" w:sz="0" w:space="0" w:color="auto"/>
        <w:bottom w:val="none" w:sz="0" w:space="0" w:color="auto"/>
        <w:right w:val="none" w:sz="0" w:space="0" w:color="auto"/>
      </w:divBdr>
      <w:divsChild>
        <w:div w:id="250894707">
          <w:marLeft w:val="0"/>
          <w:marRight w:val="0"/>
          <w:marTop w:val="0"/>
          <w:marBottom w:val="0"/>
          <w:divBdr>
            <w:top w:val="none" w:sz="0" w:space="0" w:color="auto"/>
            <w:left w:val="none" w:sz="0" w:space="0" w:color="auto"/>
            <w:bottom w:val="none" w:sz="0" w:space="0" w:color="auto"/>
            <w:right w:val="none" w:sz="0" w:space="0" w:color="auto"/>
          </w:divBdr>
          <w:divsChild>
            <w:div w:id="1407531386">
              <w:marLeft w:val="0"/>
              <w:marRight w:val="0"/>
              <w:marTop w:val="0"/>
              <w:marBottom w:val="0"/>
              <w:divBdr>
                <w:top w:val="none" w:sz="0" w:space="0" w:color="auto"/>
                <w:left w:val="none" w:sz="0" w:space="0" w:color="auto"/>
                <w:bottom w:val="none" w:sz="0" w:space="0" w:color="auto"/>
                <w:right w:val="none" w:sz="0" w:space="0" w:color="auto"/>
              </w:divBdr>
              <w:divsChild>
                <w:div w:id="21221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4246">
      <w:bodyDiv w:val="1"/>
      <w:marLeft w:val="0"/>
      <w:marRight w:val="0"/>
      <w:marTop w:val="0"/>
      <w:marBottom w:val="0"/>
      <w:divBdr>
        <w:top w:val="none" w:sz="0" w:space="0" w:color="auto"/>
        <w:left w:val="none" w:sz="0" w:space="0" w:color="auto"/>
        <w:bottom w:val="none" w:sz="0" w:space="0" w:color="auto"/>
        <w:right w:val="none" w:sz="0" w:space="0" w:color="auto"/>
      </w:divBdr>
      <w:divsChild>
        <w:div w:id="1247883029">
          <w:marLeft w:val="0"/>
          <w:marRight w:val="0"/>
          <w:marTop w:val="0"/>
          <w:marBottom w:val="0"/>
          <w:divBdr>
            <w:top w:val="none" w:sz="0" w:space="0" w:color="auto"/>
            <w:left w:val="none" w:sz="0" w:space="0" w:color="auto"/>
            <w:bottom w:val="none" w:sz="0" w:space="0" w:color="auto"/>
            <w:right w:val="none" w:sz="0" w:space="0" w:color="auto"/>
          </w:divBdr>
          <w:divsChild>
            <w:div w:id="1402293926">
              <w:marLeft w:val="0"/>
              <w:marRight w:val="0"/>
              <w:marTop w:val="0"/>
              <w:marBottom w:val="0"/>
              <w:divBdr>
                <w:top w:val="none" w:sz="0" w:space="0" w:color="auto"/>
                <w:left w:val="none" w:sz="0" w:space="0" w:color="auto"/>
                <w:bottom w:val="none" w:sz="0" w:space="0" w:color="auto"/>
                <w:right w:val="none" w:sz="0" w:space="0" w:color="auto"/>
              </w:divBdr>
              <w:divsChild>
                <w:div w:id="924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1958">
      <w:bodyDiv w:val="1"/>
      <w:marLeft w:val="0"/>
      <w:marRight w:val="0"/>
      <w:marTop w:val="0"/>
      <w:marBottom w:val="0"/>
      <w:divBdr>
        <w:top w:val="none" w:sz="0" w:space="0" w:color="auto"/>
        <w:left w:val="none" w:sz="0" w:space="0" w:color="auto"/>
        <w:bottom w:val="none" w:sz="0" w:space="0" w:color="auto"/>
        <w:right w:val="none" w:sz="0" w:space="0" w:color="auto"/>
      </w:divBdr>
      <w:divsChild>
        <w:div w:id="224993100">
          <w:marLeft w:val="0"/>
          <w:marRight w:val="0"/>
          <w:marTop w:val="0"/>
          <w:marBottom w:val="0"/>
          <w:divBdr>
            <w:top w:val="none" w:sz="0" w:space="0" w:color="auto"/>
            <w:left w:val="none" w:sz="0" w:space="0" w:color="auto"/>
            <w:bottom w:val="none" w:sz="0" w:space="0" w:color="auto"/>
            <w:right w:val="none" w:sz="0" w:space="0" w:color="auto"/>
          </w:divBdr>
          <w:divsChild>
            <w:div w:id="2076735547">
              <w:marLeft w:val="0"/>
              <w:marRight w:val="0"/>
              <w:marTop w:val="0"/>
              <w:marBottom w:val="0"/>
              <w:divBdr>
                <w:top w:val="none" w:sz="0" w:space="0" w:color="auto"/>
                <w:left w:val="none" w:sz="0" w:space="0" w:color="auto"/>
                <w:bottom w:val="none" w:sz="0" w:space="0" w:color="auto"/>
                <w:right w:val="none" w:sz="0" w:space="0" w:color="auto"/>
              </w:divBdr>
              <w:divsChild>
                <w:div w:id="1474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1334">
      <w:bodyDiv w:val="1"/>
      <w:marLeft w:val="0"/>
      <w:marRight w:val="0"/>
      <w:marTop w:val="0"/>
      <w:marBottom w:val="0"/>
      <w:divBdr>
        <w:top w:val="none" w:sz="0" w:space="0" w:color="auto"/>
        <w:left w:val="none" w:sz="0" w:space="0" w:color="auto"/>
        <w:bottom w:val="none" w:sz="0" w:space="0" w:color="auto"/>
        <w:right w:val="none" w:sz="0" w:space="0" w:color="auto"/>
      </w:divBdr>
      <w:divsChild>
        <w:div w:id="2130585388">
          <w:marLeft w:val="0"/>
          <w:marRight w:val="0"/>
          <w:marTop w:val="0"/>
          <w:marBottom w:val="0"/>
          <w:divBdr>
            <w:top w:val="none" w:sz="0" w:space="0" w:color="auto"/>
            <w:left w:val="none" w:sz="0" w:space="0" w:color="auto"/>
            <w:bottom w:val="none" w:sz="0" w:space="0" w:color="auto"/>
            <w:right w:val="none" w:sz="0" w:space="0" w:color="auto"/>
          </w:divBdr>
          <w:divsChild>
            <w:div w:id="1793136408">
              <w:marLeft w:val="0"/>
              <w:marRight w:val="0"/>
              <w:marTop w:val="0"/>
              <w:marBottom w:val="0"/>
              <w:divBdr>
                <w:top w:val="none" w:sz="0" w:space="0" w:color="auto"/>
                <w:left w:val="none" w:sz="0" w:space="0" w:color="auto"/>
                <w:bottom w:val="none" w:sz="0" w:space="0" w:color="auto"/>
                <w:right w:val="none" w:sz="0" w:space="0" w:color="auto"/>
              </w:divBdr>
              <w:divsChild>
                <w:div w:id="2048334002">
                  <w:marLeft w:val="0"/>
                  <w:marRight w:val="0"/>
                  <w:marTop w:val="0"/>
                  <w:marBottom w:val="0"/>
                  <w:divBdr>
                    <w:top w:val="none" w:sz="0" w:space="0" w:color="auto"/>
                    <w:left w:val="none" w:sz="0" w:space="0" w:color="auto"/>
                    <w:bottom w:val="none" w:sz="0" w:space="0" w:color="auto"/>
                    <w:right w:val="none" w:sz="0" w:space="0" w:color="auto"/>
                  </w:divBdr>
                  <w:divsChild>
                    <w:div w:id="17559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39929">
      <w:bodyDiv w:val="1"/>
      <w:marLeft w:val="0"/>
      <w:marRight w:val="0"/>
      <w:marTop w:val="0"/>
      <w:marBottom w:val="0"/>
      <w:divBdr>
        <w:top w:val="none" w:sz="0" w:space="0" w:color="auto"/>
        <w:left w:val="none" w:sz="0" w:space="0" w:color="auto"/>
        <w:bottom w:val="none" w:sz="0" w:space="0" w:color="auto"/>
        <w:right w:val="none" w:sz="0" w:space="0" w:color="auto"/>
      </w:divBdr>
      <w:divsChild>
        <w:div w:id="541749858">
          <w:marLeft w:val="0"/>
          <w:marRight w:val="0"/>
          <w:marTop w:val="0"/>
          <w:marBottom w:val="0"/>
          <w:divBdr>
            <w:top w:val="none" w:sz="0" w:space="0" w:color="auto"/>
            <w:left w:val="none" w:sz="0" w:space="0" w:color="auto"/>
            <w:bottom w:val="none" w:sz="0" w:space="0" w:color="auto"/>
            <w:right w:val="none" w:sz="0" w:space="0" w:color="auto"/>
          </w:divBdr>
          <w:divsChild>
            <w:div w:id="246309592">
              <w:marLeft w:val="0"/>
              <w:marRight w:val="0"/>
              <w:marTop w:val="0"/>
              <w:marBottom w:val="0"/>
              <w:divBdr>
                <w:top w:val="none" w:sz="0" w:space="0" w:color="auto"/>
                <w:left w:val="none" w:sz="0" w:space="0" w:color="auto"/>
                <w:bottom w:val="none" w:sz="0" w:space="0" w:color="auto"/>
                <w:right w:val="none" w:sz="0" w:space="0" w:color="auto"/>
              </w:divBdr>
              <w:divsChild>
                <w:div w:id="1674992326">
                  <w:marLeft w:val="0"/>
                  <w:marRight w:val="0"/>
                  <w:marTop w:val="0"/>
                  <w:marBottom w:val="0"/>
                  <w:divBdr>
                    <w:top w:val="none" w:sz="0" w:space="0" w:color="auto"/>
                    <w:left w:val="none" w:sz="0" w:space="0" w:color="auto"/>
                    <w:bottom w:val="none" w:sz="0" w:space="0" w:color="auto"/>
                    <w:right w:val="none" w:sz="0" w:space="0" w:color="auto"/>
                  </w:divBdr>
                  <w:divsChild>
                    <w:div w:id="1293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11413">
      <w:bodyDiv w:val="1"/>
      <w:marLeft w:val="0"/>
      <w:marRight w:val="0"/>
      <w:marTop w:val="0"/>
      <w:marBottom w:val="0"/>
      <w:divBdr>
        <w:top w:val="none" w:sz="0" w:space="0" w:color="auto"/>
        <w:left w:val="none" w:sz="0" w:space="0" w:color="auto"/>
        <w:bottom w:val="none" w:sz="0" w:space="0" w:color="auto"/>
        <w:right w:val="none" w:sz="0" w:space="0" w:color="auto"/>
      </w:divBdr>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7084">
      <w:bodyDiv w:val="1"/>
      <w:marLeft w:val="0"/>
      <w:marRight w:val="0"/>
      <w:marTop w:val="0"/>
      <w:marBottom w:val="0"/>
      <w:divBdr>
        <w:top w:val="none" w:sz="0" w:space="0" w:color="auto"/>
        <w:left w:val="none" w:sz="0" w:space="0" w:color="auto"/>
        <w:bottom w:val="none" w:sz="0" w:space="0" w:color="auto"/>
        <w:right w:val="none" w:sz="0" w:space="0" w:color="auto"/>
      </w:divBdr>
      <w:divsChild>
        <w:div w:id="669866006">
          <w:marLeft w:val="0"/>
          <w:marRight w:val="0"/>
          <w:marTop w:val="0"/>
          <w:marBottom w:val="0"/>
          <w:divBdr>
            <w:top w:val="none" w:sz="0" w:space="0" w:color="auto"/>
            <w:left w:val="none" w:sz="0" w:space="0" w:color="auto"/>
            <w:bottom w:val="none" w:sz="0" w:space="0" w:color="auto"/>
            <w:right w:val="none" w:sz="0" w:space="0" w:color="auto"/>
          </w:divBdr>
          <w:divsChild>
            <w:div w:id="101611039">
              <w:marLeft w:val="0"/>
              <w:marRight w:val="0"/>
              <w:marTop w:val="0"/>
              <w:marBottom w:val="0"/>
              <w:divBdr>
                <w:top w:val="none" w:sz="0" w:space="0" w:color="auto"/>
                <w:left w:val="none" w:sz="0" w:space="0" w:color="auto"/>
                <w:bottom w:val="none" w:sz="0" w:space="0" w:color="auto"/>
                <w:right w:val="none" w:sz="0" w:space="0" w:color="auto"/>
              </w:divBdr>
              <w:divsChild>
                <w:div w:id="5917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9541">
      <w:bodyDiv w:val="1"/>
      <w:marLeft w:val="0"/>
      <w:marRight w:val="0"/>
      <w:marTop w:val="0"/>
      <w:marBottom w:val="0"/>
      <w:divBdr>
        <w:top w:val="none" w:sz="0" w:space="0" w:color="auto"/>
        <w:left w:val="none" w:sz="0" w:space="0" w:color="auto"/>
        <w:bottom w:val="none" w:sz="0" w:space="0" w:color="auto"/>
        <w:right w:val="none" w:sz="0" w:space="0" w:color="auto"/>
      </w:divBdr>
      <w:divsChild>
        <w:div w:id="1677726914">
          <w:marLeft w:val="0"/>
          <w:marRight w:val="0"/>
          <w:marTop w:val="0"/>
          <w:marBottom w:val="0"/>
          <w:divBdr>
            <w:top w:val="none" w:sz="0" w:space="0" w:color="auto"/>
            <w:left w:val="none" w:sz="0" w:space="0" w:color="auto"/>
            <w:bottom w:val="none" w:sz="0" w:space="0" w:color="auto"/>
            <w:right w:val="none" w:sz="0" w:space="0" w:color="auto"/>
          </w:divBdr>
          <w:divsChild>
            <w:div w:id="1750537380">
              <w:marLeft w:val="0"/>
              <w:marRight w:val="0"/>
              <w:marTop w:val="0"/>
              <w:marBottom w:val="0"/>
              <w:divBdr>
                <w:top w:val="none" w:sz="0" w:space="0" w:color="auto"/>
                <w:left w:val="none" w:sz="0" w:space="0" w:color="auto"/>
                <w:bottom w:val="none" w:sz="0" w:space="0" w:color="auto"/>
                <w:right w:val="none" w:sz="0" w:space="0" w:color="auto"/>
              </w:divBdr>
              <w:divsChild>
                <w:div w:id="6749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76329">
      <w:bodyDiv w:val="1"/>
      <w:marLeft w:val="0"/>
      <w:marRight w:val="0"/>
      <w:marTop w:val="0"/>
      <w:marBottom w:val="0"/>
      <w:divBdr>
        <w:top w:val="none" w:sz="0" w:space="0" w:color="auto"/>
        <w:left w:val="none" w:sz="0" w:space="0" w:color="auto"/>
        <w:bottom w:val="none" w:sz="0" w:space="0" w:color="auto"/>
        <w:right w:val="none" w:sz="0" w:space="0" w:color="auto"/>
      </w:divBdr>
      <w:divsChild>
        <w:div w:id="1539783737">
          <w:marLeft w:val="0"/>
          <w:marRight w:val="0"/>
          <w:marTop w:val="0"/>
          <w:marBottom w:val="0"/>
          <w:divBdr>
            <w:top w:val="none" w:sz="0" w:space="0" w:color="auto"/>
            <w:left w:val="none" w:sz="0" w:space="0" w:color="auto"/>
            <w:bottom w:val="none" w:sz="0" w:space="0" w:color="auto"/>
            <w:right w:val="none" w:sz="0" w:space="0" w:color="auto"/>
          </w:divBdr>
          <w:divsChild>
            <w:div w:id="1839493747">
              <w:marLeft w:val="0"/>
              <w:marRight w:val="0"/>
              <w:marTop w:val="0"/>
              <w:marBottom w:val="0"/>
              <w:divBdr>
                <w:top w:val="none" w:sz="0" w:space="0" w:color="auto"/>
                <w:left w:val="none" w:sz="0" w:space="0" w:color="auto"/>
                <w:bottom w:val="none" w:sz="0" w:space="0" w:color="auto"/>
                <w:right w:val="none" w:sz="0" w:space="0" w:color="auto"/>
              </w:divBdr>
              <w:divsChild>
                <w:div w:id="19923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9245">
      <w:bodyDiv w:val="1"/>
      <w:marLeft w:val="0"/>
      <w:marRight w:val="0"/>
      <w:marTop w:val="0"/>
      <w:marBottom w:val="0"/>
      <w:divBdr>
        <w:top w:val="none" w:sz="0" w:space="0" w:color="auto"/>
        <w:left w:val="none" w:sz="0" w:space="0" w:color="auto"/>
        <w:bottom w:val="none" w:sz="0" w:space="0" w:color="auto"/>
        <w:right w:val="none" w:sz="0" w:space="0" w:color="auto"/>
      </w:divBdr>
      <w:divsChild>
        <w:div w:id="1951861590">
          <w:marLeft w:val="0"/>
          <w:marRight w:val="0"/>
          <w:marTop w:val="0"/>
          <w:marBottom w:val="0"/>
          <w:divBdr>
            <w:top w:val="none" w:sz="0" w:space="0" w:color="auto"/>
            <w:left w:val="none" w:sz="0" w:space="0" w:color="auto"/>
            <w:bottom w:val="none" w:sz="0" w:space="0" w:color="auto"/>
            <w:right w:val="none" w:sz="0" w:space="0" w:color="auto"/>
          </w:divBdr>
          <w:divsChild>
            <w:div w:id="426999363">
              <w:marLeft w:val="0"/>
              <w:marRight w:val="0"/>
              <w:marTop w:val="0"/>
              <w:marBottom w:val="0"/>
              <w:divBdr>
                <w:top w:val="none" w:sz="0" w:space="0" w:color="auto"/>
                <w:left w:val="none" w:sz="0" w:space="0" w:color="auto"/>
                <w:bottom w:val="none" w:sz="0" w:space="0" w:color="auto"/>
                <w:right w:val="none" w:sz="0" w:space="0" w:color="auto"/>
              </w:divBdr>
              <w:divsChild>
                <w:div w:id="1237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445722">
      <w:bodyDiv w:val="1"/>
      <w:marLeft w:val="0"/>
      <w:marRight w:val="0"/>
      <w:marTop w:val="0"/>
      <w:marBottom w:val="0"/>
      <w:divBdr>
        <w:top w:val="none" w:sz="0" w:space="0" w:color="auto"/>
        <w:left w:val="none" w:sz="0" w:space="0" w:color="auto"/>
        <w:bottom w:val="none" w:sz="0" w:space="0" w:color="auto"/>
        <w:right w:val="none" w:sz="0" w:space="0" w:color="auto"/>
      </w:divBdr>
      <w:divsChild>
        <w:div w:id="1318807313">
          <w:marLeft w:val="0"/>
          <w:marRight w:val="0"/>
          <w:marTop w:val="0"/>
          <w:marBottom w:val="0"/>
          <w:divBdr>
            <w:top w:val="none" w:sz="0" w:space="0" w:color="auto"/>
            <w:left w:val="none" w:sz="0" w:space="0" w:color="auto"/>
            <w:bottom w:val="none" w:sz="0" w:space="0" w:color="auto"/>
            <w:right w:val="none" w:sz="0" w:space="0" w:color="auto"/>
          </w:divBdr>
        </w:div>
        <w:div w:id="1405878698">
          <w:marLeft w:val="0"/>
          <w:marRight w:val="0"/>
          <w:marTop w:val="0"/>
          <w:marBottom w:val="0"/>
          <w:divBdr>
            <w:top w:val="none" w:sz="0" w:space="0" w:color="auto"/>
            <w:left w:val="none" w:sz="0" w:space="0" w:color="auto"/>
            <w:bottom w:val="none" w:sz="0" w:space="0" w:color="auto"/>
            <w:right w:val="none" w:sz="0" w:space="0" w:color="auto"/>
          </w:divBdr>
          <w:divsChild>
            <w:div w:id="376665302">
              <w:marLeft w:val="0"/>
              <w:marRight w:val="0"/>
              <w:marTop w:val="0"/>
              <w:marBottom w:val="0"/>
              <w:divBdr>
                <w:top w:val="none" w:sz="0" w:space="0" w:color="auto"/>
                <w:left w:val="none" w:sz="0" w:space="0" w:color="auto"/>
                <w:bottom w:val="none" w:sz="0" w:space="0" w:color="auto"/>
                <w:right w:val="none" w:sz="0" w:space="0" w:color="auto"/>
              </w:divBdr>
            </w:div>
            <w:div w:id="1514300931">
              <w:marLeft w:val="0"/>
              <w:marRight w:val="0"/>
              <w:marTop w:val="0"/>
              <w:marBottom w:val="0"/>
              <w:divBdr>
                <w:top w:val="none" w:sz="0" w:space="0" w:color="auto"/>
                <w:left w:val="none" w:sz="0" w:space="0" w:color="auto"/>
                <w:bottom w:val="none" w:sz="0" w:space="0" w:color="auto"/>
                <w:right w:val="none" w:sz="0" w:space="0" w:color="auto"/>
              </w:divBdr>
            </w:div>
            <w:div w:id="662045356">
              <w:marLeft w:val="0"/>
              <w:marRight w:val="0"/>
              <w:marTop w:val="0"/>
              <w:marBottom w:val="0"/>
              <w:divBdr>
                <w:top w:val="none" w:sz="0" w:space="0" w:color="auto"/>
                <w:left w:val="none" w:sz="0" w:space="0" w:color="auto"/>
                <w:bottom w:val="none" w:sz="0" w:space="0" w:color="auto"/>
                <w:right w:val="none" w:sz="0" w:space="0" w:color="auto"/>
              </w:divBdr>
            </w:div>
            <w:div w:id="3829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1821">
      <w:bodyDiv w:val="1"/>
      <w:marLeft w:val="0"/>
      <w:marRight w:val="0"/>
      <w:marTop w:val="0"/>
      <w:marBottom w:val="0"/>
      <w:divBdr>
        <w:top w:val="none" w:sz="0" w:space="0" w:color="auto"/>
        <w:left w:val="none" w:sz="0" w:space="0" w:color="auto"/>
        <w:bottom w:val="none" w:sz="0" w:space="0" w:color="auto"/>
        <w:right w:val="none" w:sz="0" w:space="0" w:color="auto"/>
      </w:divBdr>
      <w:divsChild>
        <w:div w:id="1312060240">
          <w:marLeft w:val="0"/>
          <w:marRight w:val="0"/>
          <w:marTop w:val="0"/>
          <w:marBottom w:val="0"/>
          <w:divBdr>
            <w:top w:val="none" w:sz="0" w:space="0" w:color="auto"/>
            <w:left w:val="none" w:sz="0" w:space="0" w:color="auto"/>
            <w:bottom w:val="none" w:sz="0" w:space="0" w:color="auto"/>
            <w:right w:val="none" w:sz="0" w:space="0" w:color="auto"/>
          </w:divBdr>
          <w:divsChild>
            <w:div w:id="1839268482">
              <w:marLeft w:val="0"/>
              <w:marRight w:val="0"/>
              <w:marTop w:val="0"/>
              <w:marBottom w:val="0"/>
              <w:divBdr>
                <w:top w:val="none" w:sz="0" w:space="0" w:color="auto"/>
                <w:left w:val="none" w:sz="0" w:space="0" w:color="auto"/>
                <w:bottom w:val="none" w:sz="0" w:space="0" w:color="auto"/>
                <w:right w:val="none" w:sz="0" w:space="0" w:color="auto"/>
              </w:divBdr>
              <w:divsChild>
                <w:div w:id="8876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9724">
      <w:bodyDiv w:val="1"/>
      <w:marLeft w:val="0"/>
      <w:marRight w:val="0"/>
      <w:marTop w:val="0"/>
      <w:marBottom w:val="0"/>
      <w:divBdr>
        <w:top w:val="none" w:sz="0" w:space="0" w:color="auto"/>
        <w:left w:val="none" w:sz="0" w:space="0" w:color="auto"/>
        <w:bottom w:val="none" w:sz="0" w:space="0" w:color="auto"/>
        <w:right w:val="none" w:sz="0" w:space="0" w:color="auto"/>
      </w:divBdr>
    </w:div>
    <w:div w:id="2016490063">
      <w:bodyDiv w:val="1"/>
      <w:marLeft w:val="0"/>
      <w:marRight w:val="0"/>
      <w:marTop w:val="0"/>
      <w:marBottom w:val="0"/>
      <w:divBdr>
        <w:top w:val="none" w:sz="0" w:space="0" w:color="auto"/>
        <w:left w:val="none" w:sz="0" w:space="0" w:color="auto"/>
        <w:bottom w:val="none" w:sz="0" w:space="0" w:color="auto"/>
        <w:right w:val="none" w:sz="0" w:space="0" w:color="auto"/>
      </w:divBdr>
      <w:divsChild>
        <w:div w:id="302395546">
          <w:marLeft w:val="0"/>
          <w:marRight w:val="0"/>
          <w:marTop w:val="0"/>
          <w:marBottom w:val="0"/>
          <w:divBdr>
            <w:top w:val="none" w:sz="0" w:space="0" w:color="auto"/>
            <w:left w:val="none" w:sz="0" w:space="0" w:color="auto"/>
            <w:bottom w:val="none" w:sz="0" w:space="0" w:color="auto"/>
            <w:right w:val="none" w:sz="0" w:space="0" w:color="auto"/>
          </w:divBdr>
        </w:div>
        <w:div w:id="645666851">
          <w:marLeft w:val="0"/>
          <w:marRight w:val="0"/>
          <w:marTop w:val="0"/>
          <w:marBottom w:val="0"/>
          <w:divBdr>
            <w:top w:val="none" w:sz="0" w:space="0" w:color="auto"/>
            <w:left w:val="none" w:sz="0" w:space="0" w:color="auto"/>
            <w:bottom w:val="none" w:sz="0" w:space="0" w:color="auto"/>
            <w:right w:val="none" w:sz="0" w:space="0" w:color="auto"/>
          </w:divBdr>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5072">
      <w:bodyDiv w:val="1"/>
      <w:marLeft w:val="0"/>
      <w:marRight w:val="0"/>
      <w:marTop w:val="0"/>
      <w:marBottom w:val="0"/>
      <w:divBdr>
        <w:top w:val="none" w:sz="0" w:space="0" w:color="auto"/>
        <w:left w:val="none" w:sz="0" w:space="0" w:color="auto"/>
        <w:bottom w:val="none" w:sz="0" w:space="0" w:color="auto"/>
        <w:right w:val="none" w:sz="0" w:space="0" w:color="auto"/>
      </w:divBdr>
      <w:divsChild>
        <w:div w:id="520096358">
          <w:marLeft w:val="0"/>
          <w:marRight w:val="0"/>
          <w:marTop w:val="0"/>
          <w:marBottom w:val="0"/>
          <w:divBdr>
            <w:top w:val="none" w:sz="0" w:space="0" w:color="auto"/>
            <w:left w:val="none" w:sz="0" w:space="0" w:color="auto"/>
            <w:bottom w:val="none" w:sz="0" w:space="0" w:color="auto"/>
            <w:right w:val="none" w:sz="0" w:space="0" w:color="auto"/>
          </w:divBdr>
          <w:divsChild>
            <w:div w:id="470635473">
              <w:marLeft w:val="0"/>
              <w:marRight w:val="0"/>
              <w:marTop w:val="0"/>
              <w:marBottom w:val="0"/>
              <w:divBdr>
                <w:top w:val="none" w:sz="0" w:space="0" w:color="auto"/>
                <w:left w:val="none" w:sz="0" w:space="0" w:color="auto"/>
                <w:bottom w:val="none" w:sz="0" w:space="0" w:color="auto"/>
                <w:right w:val="none" w:sz="0" w:space="0" w:color="auto"/>
              </w:divBdr>
              <w:divsChild>
                <w:div w:id="1404330782">
                  <w:marLeft w:val="0"/>
                  <w:marRight w:val="0"/>
                  <w:marTop w:val="0"/>
                  <w:marBottom w:val="0"/>
                  <w:divBdr>
                    <w:top w:val="none" w:sz="0" w:space="0" w:color="auto"/>
                    <w:left w:val="none" w:sz="0" w:space="0" w:color="auto"/>
                    <w:bottom w:val="none" w:sz="0" w:space="0" w:color="auto"/>
                    <w:right w:val="none" w:sz="0" w:space="0" w:color="auto"/>
                  </w:divBdr>
                  <w:divsChild>
                    <w:div w:id="10040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1330">
      <w:bodyDiv w:val="1"/>
      <w:marLeft w:val="0"/>
      <w:marRight w:val="0"/>
      <w:marTop w:val="0"/>
      <w:marBottom w:val="0"/>
      <w:divBdr>
        <w:top w:val="none" w:sz="0" w:space="0" w:color="auto"/>
        <w:left w:val="none" w:sz="0" w:space="0" w:color="auto"/>
        <w:bottom w:val="none" w:sz="0" w:space="0" w:color="auto"/>
        <w:right w:val="none" w:sz="0" w:space="0" w:color="auto"/>
      </w:divBdr>
      <w:divsChild>
        <w:div w:id="1024329622">
          <w:marLeft w:val="0"/>
          <w:marRight w:val="0"/>
          <w:marTop w:val="0"/>
          <w:marBottom w:val="0"/>
          <w:divBdr>
            <w:top w:val="none" w:sz="0" w:space="0" w:color="auto"/>
            <w:left w:val="none" w:sz="0" w:space="0" w:color="auto"/>
            <w:bottom w:val="none" w:sz="0" w:space="0" w:color="auto"/>
            <w:right w:val="none" w:sz="0" w:space="0" w:color="auto"/>
          </w:divBdr>
          <w:divsChild>
            <w:div w:id="1473862974">
              <w:marLeft w:val="0"/>
              <w:marRight w:val="0"/>
              <w:marTop w:val="0"/>
              <w:marBottom w:val="0"/>
              <w:divBdr>
                <w:top w:val="none" w:sz="0" w:space="0" w:color="auto"/>
                <w:left w:val="none" w:sz="0" w:space="0" w:color="auto"/>
                <w:bottom w:val="none" w:sz="0" w:space="0" w:color="auto"/>
                <w:right w:val="none" w:sz="0" w:space="0" w:color="auto"/>
              </w:divBdr>
              <w:divsChild>
                <w:div w:id="230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5989">
          <w:marLeft w:val="0"/>
          <w:marRight w:val="0"/>
          <w:marTop w:val="0"/>
          <w:marBottom w:val="0"/>
          <w:divBdr>
            <w:top w:val="none" w:sz="0" w:space="0" w:color="auto"/>
            <w:left w:val="none" w:sz="0" w:space="0" w:color="auto"/>
            <w:bottom w:val="none" w:sz="0" w:space="0" w:color="auto"/>
            <w:right w:val="none" w:sz="0" w:space="0" w:color="auto"/>
          </w:divBdr>
          <w:divsChild>
            <w:div w:id="1585142499">
              <w:marLeft w:val="0"/>
              <w:marRight w:val="0"/>
              <w:marTop w:val="0"/>
              <w:marBottom w:val="0"/>
              <w:divBdr>
                <w:top w:val="none" w:sz="0" w:space="0" w:color="auto"/>
                <w:left w:val="none" w:sz="0" w:space="0" w:color="auto"/>
                <w:bottom w:val="none" w:sz="0" w:space="0" w:color="auto"/>
                <w:right w:val="none" w:sz="0" w:space="0" w:color="auto"/>
              </w:divBdr>
              <w:divsChild>
                <w:div w:id="14170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cq.org.uk/exams-office/malpractice/artificial-intelligence/" TargetMode="External"/><Relationship Id="rId18" Type="http://schemas.openxmlformats.org/officeDocument/2006/relationships/hyperlink" Target="https://www.jcq.org.uk/wp-content/uploads/2025/09/IFC_AI__Assessments.pdf" TargetMode="External"/><Relationship Id="rId3" Type="http://schemas.openxmlformats.org/officeDocument/2006/relationships/numbering" Target="numbering.xml"/><Relationship Id="rId21" Type="http://schemas.openxmlformats.org/officeDocument/2006/relationships/hyperlink" Target="https://www.jcq.org.uk/wp-content/uploads/2024/02/JCQ-AI-poster-for-students-2.pdf" TargetMode="External"/><Relationship Id="rId7" Type="http://schemas.openxmlformats.org/officeDocument/2006/relationships/footnotes" Target="footnotes.xml"/><Relationship Id="rId12" Type="http://schemas.openxmlformats.org/officeDocument/2006/relationships/hyperlink" Target="http://www.jcq.org.uk/exams-office/information-for-candidates-documents" TargetMode="External"/><Relationship Id="rId17" Type="http://schemas.openxmlformats.org/officeDocument/2006/relationships/hyperlink" Target="https://www.jcq.org.uk/wp-content/uploads/2024/05/JCQ-Social-Media-Infographic-v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cq.org.uk/wp-content/uploads/2025/08/IFC-Written_Examinations_2025_FINAL.pdf" TargetMode="External"/><Relationship Id="rId20" Type="http://schemas.openxmlformats.org/officeDocument/2006/relationships/hyperlink" Target="https://www.jcq.org.uk/wp-content/uploads/2025/08/JCQ-ICE-Warning-to-candidates-202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non-examination-assessmen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jcq.org.uk/wp-content/uploads/2025/08/IFC-NE_Assessments_2025_FINAL.pdf" TargetMode="External"/><Relationship Id="rId23" Type="http://schemas.openxmlformats.org/officeDocument/2006/relationships/footer" Target="footer2.xml"/><Relationship Id="rId10" Type="http://schemas.openxmlformats.org/officeDocument/2006/relationships/hyperlink" Target="http://www.jcq.org.uk/exams-office/coursework" TargetMode="External"/><Relationship Id="rId19" Type="http://schemas.openxmlformats.org/officeDocument/2006/relationships/hyperlink" Target="https://www.jcq.org.uk/wp-content/uploads/2025/08/2025-Unauthorised-Items-poster.pdf" TargetMode="External"/><Relationship Id="rId4" Type="http://schemas.openxmlformats.org/officeDocument/2006/relationships/styles" Target="styles.xml"/><Relationship Id="rId9" Type="http://schemas.openxmlformats.org/officeDocument/2006/relationships/hyperlink" Target="http://www.jcq.org.uk/exams-office/malpractice" TargetMode="External"/><Relationship Id="rId14" Type="http://schemas.openxmlformats.org/officeDocument/2006/relationships/hyperlink" Target="https://www.jcq.org.uk/wp-content/uploads/2025/08/IFC-Coursework_Assessments_2025_FINAL.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9940F-D7DB-4451-BE1D-A30931A2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localuser</dc:creator>
  <cp:keywords/>
  <dc:description/>
  <cp:lastModifiedBy>Lisa Gidney</cp:lastModifiedBy>
  <cp:revision>3</cp:revision>
  <cp:lastPrinted>2024-11-13T16:45:00Z</cp:lastPrinted>
  <dcterms:created xsi:type="dcterms:W3CDTF">2025-11-07T10:08:00Z</dcterms:created>
  <dcterms:modified xsi:type="dcterms:W3CDTF">2025-11-07T10:18:00Z</dcterms:modified>
</cp:coreProperties>
</file>