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F714F0" w14:textId="1066A9C2" w:rsidR="000B6825" w:rsidRDefault="00B52F4C" w:rsidP="00A91563">
      <w:pPr>
        <w:pStyle w:val="NoSpacing"/>
        <w:jc w:val="right"/>
        <w:rPr>
          <w:sz w:val="72"/>
        </w:rPr>
      </w:pPr>
      <w:r w:rsidRPr="007173EE">
        <w:rPr>
          <w:sz w:val="52"/>
        </w:rPr>
        <w:t xml:space="preserve">Psychological problems </w:t>
      </w:r>
      <w:r w:rsidR="00A91563">
        <w:rPr>
          <w:sz w:val="52"/>
        </w:rPr>
        <w:t xml:space="preserve">               </w:t>
      </w:r>
      <w:r w:rsidRPr="007173EE">
        <w:rPr>
          <w:sz w:val="52"/>
        </w:rPr>
        <w:t xml:space="preserve"> </w:t>
      </w:r>
      <w:r w:rsidR="007173EE">
        <w:rPr>
          <w:sz w:val="52"/>
        </w:rPr>
        <w:t xml:space="preserve">   </w:t>
      </w:r>
      <w:r w:rsidRPr="007173EE">
        <w:rPr>
          <w:sz w:val="52"/>
        </w:rPr>
        <w:t xml:space="preserve"> </w:t>
      </w:r>
      <w:r>
        <w:rPr>
          <w:noProof/>
          <w:sz w:val="72"/>
          <w:lang w:eastAsia="en-GB"/>
        </w:rPr>
        <w:drawing>
          <wp:inline distT="0" distB="0" distL="0" distR="0" wp14:anchorId="26482035" wp14:editId="380860C1">
            <wp:extent cx="1905000" cy="1285593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ntal-health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4809" cy="13124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10627" w:type="dxa"/>
        <w:tblLook w:val="04A0" w:firstRow="1" w:lastRow="0" w:firstColumn="1" w:lastColumn="0" w:noHBand="0" w:noVBand="1"/>
      </w:tblPr>
      <w:tblGrid>
        <w:gridCol w:w="4673"/>
        <w:gridCol w:w="1276"/>
        <w:gridCol w:w="1134"/>
        <w:gridCol w:w="1134"/>
        <w:gridCol w:w="1134"/>
        <w:gridCol w:w="1276"/>
      </w:tblGrid>
      <w:tr w:rsidR="00D12643" w14:paraId="3C5C57E4" w14:textId="6474738A" w:rsidTr="002D6B69">
        <w:trPr>
          <w:cantSplit/>
          <w:trHeight w:val="1658"/>
        </w:trPr>
        <w:tc>
          <w:tcPr>
            <w:tcW w:w="4673" w:type="dxa"/>
          </w:tcPr>
          <w:p w14:paraId="5FEB1925" w14:textId="7FD8D9B6" w:rsidR="00D12643" w:rsidRPr="007173EE" w:rsidRDefault="00D12643" w:rsidP="00B52F4C">
            <w:pPr>
              <w:pStyle w:val="NoSpacing"/>
              <w:rPr>
                <w:sz w:val="28"/>
              </w:rPr>
            </w:pPr>
          </w:p>
        </w:tc>
        <w:tc>
          <w:tcPr>
            <w:tcW w:w="1276" w:type="dxa"/>
            <w:textDirection w:val="btLr"/>
          </w:tcPr>
          <w:p w14:paraId="5930981A" w14:textId="3DDBB6B4" w:rsidR="00D12643" w:rsidRPr="007173EE" w:rsidRDefault="00385E1F" w:rsidP="002D6B69">
            <w:pPr>
              <w:pStyle w:val="NoSpacing"/>
              <w:ind w:left="113" w:right="113"/>
              <w:rPr>
                <w:sz w:val="28"/>
              </w:rPr>
            </w:pPr>
            <w:r w:rsidRPr="005C64A7">
              <w:rPr>
                <w:color w:val="7030A0"/>
              </w:rPr>
              <w:t>Notes made in my book (Yes or No)</w:t>
            </w:r>
          </w:p>
        </w:tc>
        <w:tc>
          <w:tcPr>
            <w:tcW w:w="1134" w:type="dxa"/>
            <w:textDirection w:val="btLr"/>
          </w:tcPr>
          <w:p w14:paraId="3847FA5B" w14:textId="0C37A280" w:rsidR="00D12643" w:rsidRPr="007173EE" w:rsidRDefault="00380949" w:rsidP="002D6B69">
            <w:pPr>
              <w:pStyle w:val="NoSpacing"/>
              <w:ind w:left="113" w:right="113"/>
              <w:rPr>
                <w:sz w:val="28"/>
              </w:rPr>
            </w:pPr>
            <w:r w:rsidRPr="00E20AF3">
              <w:rPr>
                <w:color w:val="FF0000"/>
              </w:rPr>
              <w:t>Covered it in class</w:t>
            </w:r>
            <w:r>
              <w:rPr>
                <w:color w:val="FF0000"/>
              </w:rPr>
              <w:t xml:space="preserve"> but need some help</w:t>
            </w:r>
          </w:p>
        </w:tc>
        <w:tc>
          <w:tcPr>
            <w:tcW w:w="1134" w:type="dxa"/>
            <w:textDirection w:val="btLr"/>
          </w:tcPr>
          <w:p w14:paraId="00222ABD" w14:textId="1A645336" w:rsidR="00D12643" w:rsidRPr="007173EE" w:rsidRDefault="00334B89" w:rsidP="002D6B69">
            <w:pPr>
              <w:pStyle w:val="NoSpacing"/>
              <w:ind w:left="113" w:right="113"/>
              <w:rPr>
                <w:sz w:val="28"/>
              </w:rPr>
            </w:pPr>
            <w:r w:rsidRPr="00E20AF3">
              <w:rPr>
                <w:color w:val="FFC000"/>
              </w:rPr>
              <w:t>I understand this</w:t>
            </w:r>
          </w:p>
        </w:tc>
        <w:tc>
          <w:tcPr>
            <w:tcW w:w="1134" w:type="dxa"/>
            <w:textDirection w:val="btLr"/>
          </w:tcPr>
          <w:p w14:paraId="5A1DA79D" w14:textId="190D9E65" w:rsidR="00D12643" w:rsidRPr="007173EE" w:rsidRDefault="00837F8E" w:rsidP="002D6B69">
            <w:pPr>
              <w:pStyle w:val="NoSpacing"/>
              <w:ind w:left="113" w:right="113"/>
              <w:rPr>
                <w:sz w:val="28"/>
              </w:rPr>
            </w:pPr>
            <w:r w:rsidRPr="00E20AF3">
              <w:rPr>
                <w:color w:val="00B050"/>
              </w:rPr>
              <w:t>I can talk/write about this without notes</w:t>
            </w:r>
          </w:p>
        </w:tc>
        <w:tc>
          <w:tcPr>
            <w:tcW w:w="1276" w:type="dxa"/>
            <w:textDirection w:val="btLr"/>
          </w:tcPr>
          <w:p w14:paraId="6281556A" w14:textId="14A2ED07" w:rsidR="00D12643" w:rsidRPr="007173EE" w:rsidRDefault="002D6B69" w:rsidP="002D6B69">
            <w:pPr>
              <w:pStyle w:val="NoSpacing"/>
              <w:ind w:left="113" w:right="113"/>
              <w:rPr>
                <w:sz w:val="28"/>
              </w:rPr>
            </w:pPr>
            <w:r w:rsidRPr="00E20AF3">
              <w:rPr>
                <w:color w:val="00B050"/>
              </w:rPr>
              <w:t>I have revision notes for this, and I am exam ready!</w:t>
            </w:r>
          </w:p>
        </w:tc>
      </w:tr>
      <w:tr w:rsidR="00D12643" w14:paraId="069436C1" w14:textId="27443FE7" w:rsidTr="002D6B69">
        <w:tc>
          <w:tcPr>
            <w:tcW w:w="4673" w:type="dxa"/>
          </w:tcPr>
          <w:p w14:paraId="3DA48FB5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Characteristics of mental health</w:t>
            </w:r>
          </w:p>
        </w:tc>
        <w:tc>
          <w:tcPr>
            <w:tcW w:w="1276" w:type="dxa"/>
          </w:tcPr>
          <w:p w14:paraId="61A41437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6D29F056" w14:textId="293B43C8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CF60E6C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4D94FF3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70F9AA9" w14:textId="1B4D0584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005450DF" w14:textId="0A7F0C82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7D7E3AC1" w14:textId="71474502" w:rsidTr="002D6B69">
        <w:tc>
          <w:tcPr>
            <w:tcW w:w="4673" w:type="dxa"/>
          </w:tcPr>
          <w:p w14:paraId="7F0544C7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How mental health has changed over time</w:t>
            </w:r>
          </w:p>
        </w:tc>
        <w:tc>
          <w:tcPr>
            <w:tcW w:w="1276" w:type="dxa"/>
          </w:tcPr>
          <w:p w14:paraId="4CFF6BA4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082C8F1E" w14:textId="6EA86389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07B1916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E09EABD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926293E" w14:textId="23D1432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562F4F8B" w14:textId="5EB24C4E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58753E77" w14:textId="0EB0445C" w:rsidTr="002D6B69">
        <w:tc>
          <w:tcPr>
            <w:tcW w:w="4673" w:type="dxa"/>
          </w:tcPr>
          <w:p w14:paraId="6EA0EF2D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Cultural variations</w:t>
            </w:r>
          </w:p>
          <w:p w14:paraId="2F04954C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Increased challenges of modern living</w:t>
            </w:r>
          </w:p>
          <w:p w14:paraId="5DE05980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 xml:space="preserve">Increased recognition and lessening of social stigma </w:t>
            </w:r>
          </w:p>
        </w:tc>
        <w:tc>
          <w:tcPr>
            <w:tcW w:w="1276" w:type="dxa"/>
          </w:tcPr>
          <w:p w14:paraId="02D67BFD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95F4F61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B919642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3FE7C74" w14:textId="63A066B8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1B3B492D" w14:textId="1C11DAAA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0CC3535F" w14:textId="094B48AD" w:rsidTr="002D6B69">
        <w:tc>
          <w:tcPr>
            <w:tcW w:w="4673" w:type="dxa"/>
          </w:tcPr>
          <w:p w14:paraId="24EA4050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Effects of mental health on individuals</w:t>
            </w:r>
          </w:p>
        </w:tc>
        <w:tc>
          <w:tcPr>
            <w:tcW w:w="1276" w:type="dxa"/>
          </w:tcPr>
          <w:p w14:paraId="61003B75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49B1F1D0" w14:textId="7DD14991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A968D9B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70B785C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9D94CBD" w14:textId="17CDA3A4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282FBB70" w14:textId="294226DA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0DB6685A" w14:textId="3CC01A59" w:rsidTr="002D6B69">
        <w:tc>
          <w:tcPr>
            <w:tcW w:w="4673" w:type="dxa"/>
          </w:tcPr>
          <w:p w14:paraId="3C6211BE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Effects of mental health on society</w:t>
            </w:r>
          </w:p>
        </w:tc>
        <w:tc>
          <w:tcPr>
            <w:tcW w:w="1276" w:type="dxa"/>
          </w:tcPr>
          <w:p w14:paraId="51D469FC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194F82A3" w14:textId="60F5D40A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A536E2D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16DEA15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C030D0E" w14:textId="46C3D2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30BF8BFE" w14:textId="77AB91BE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104ADA8C" w14:textId="6AA50A70" w:rsidTr="002D6B69">
        <w:tc>
          <w:tcPr>
            <w:tcW w:w="4673" w:type="dxa"/>
          </w:tcPr>
          <w:p w14:paraId="29CDFA6C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Characteristics of clinical depression including the use of ICD</w:t>
            </w:r>
          </w:p>
        </w:tc>
        <w:tc>
          <w:tcPr>
            <w:tcW w:w="1276" w:type="dxa"/>
          </w:tcPr>
          <w:p w14:paraId="68CA599E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5E0CBDC6" w14:textId="5CF2C708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9D94C24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7EAA299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7BF3E03" w14:textId="36208066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588E6365" w14:textId="5C0570A4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454160B5" w14:textId="54941DC7" w:rsidTr="002D6B69">
        <w:tc>
          <w:tcPr>
            <w:tcW w:w="4673" w:type="dxa"/>
          </w:tcPr>
          <w:p w14:paraId="22AEDBB1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Theories of depression – biological explanation</w:t>
            </w:r>
          </w:p>
        </w:tc>
        <w:tc>
          <w:tcPr>
            <w:tcW w:w="1276" w:type="dxa"/>
          </w:tcPr>
          <w:p w14:paraId="76DCCC1A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292EDCEF" w14:textId="35DCE8D4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5DE892E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B0A112E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AE383D1" w14:textId="0E931144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51472DF0" w14:textId="7832AB53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6CB73D3A" w14:textId="347BC1CD" w:rsidTr="002D6B69">
        <w:tc>
          <w:tcPr>
            <w:tcW w:w="4673" w:type="dxa"/>
          </w:tcPr>
          <w:p w14:paraId="7827E607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Theories of depression – psychological explanation</w:t>
            </w:r>
          </w:p>
        </w:tc>
        <w:tc>
          <w:tcPr>
            <w:tcW w:w="1276" w:type="dxa"/>
          </w:tcPr>
          <w:p w14:paraId="7BE8D2EE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2DB0986D" w14:textId="0F8EFF67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AD44711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D35D740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A34B65D" w14:textId="2BB58180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0AC69A09" w14:textId="72FD4B0A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46641A68" w14:textId="5B4C2E94" w:rsidTr="002D6B69">
        <w:tc>
          <w:tcPr>
            <w:tcW w:w="4673" w:type="dxa"/>
          </w:tcPr>
          <w:p w14:paraId="4CB4C332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 xml:space="preserve">Therapies for depression – use of antidepressant </w:t>
            </w:r>
          </w:p>
        </w:tc>
        <w:tc>
          <w:tcPr>
            <w:tcW w:w="1276" w:type="dxa"/>
          </w:tcPr>
          <w:p w14:paraId="0C68F7A7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4DB12902" w14:textId="2DF0DD5D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07F1562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5693622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BCC2F01" w14:textId="421687EC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14A3BFE0" w14:textId="288E7285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795A62FC" w14:textId="1C74E74A" w:rsidTr="002D6B69">
        <w:tc>
          <w:tcPr>
            <w:tcW w:w="4673" w:type="dxa"/>
          </w:tcPr>
          <w:p w14:paraId="0955DE67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Therapies for depression – CBT</w:t>
            </w:r>
          </w:p>
        </w:tc>
        <w:tc>
          <w:tcPr>
            <w:tcW w:w="1276" w:type="dxa"/>
          </w:tcPr>
          <w:p w14:paraId="196F63DD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3E41C7FF" w14:textId="31F1845B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CA24C69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CA12674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CD403DB" w14:textId="7CEB5ECF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4BD9D62D" w14:textId="74CC4DDD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3B0C6ED9" w14:textId="5682DF48" w:rsidTr="002D6B69">
        <w:tc>
          <w:tcPr>
            <w:tcW w:w="4673" w:type="dxa"/>
          </w:tcPr>
          <w:p w14:paraId="1B944DB8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Wiles’ study of the effectiveness of CBT</w:t>
            </w:r>
          </w:p>
        </w:tc>
        <w:tc>
          <w:tcPr>
            <w:tcW w:w="1276" w:type="dxa"/>
          </w:tcPr>
          <w:p w14:paraId="5A6C067C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23763C2D" w14:textId="6156CFBA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9EF43E5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CDD4266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FBEAC46" w14:textId="0DBD2912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75BCBE4C" w14:textId="1EDEADCF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420450C4" w14:textId="1F390584" w:rsidTr="002D6B69">
        <w:tc>
          <w:tcPr>
            <w:tcW w:w="4673" w:type="dxa"/>
          </w:tcPr>
          <w:p w14:paraId="67055FAF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Characteristics of addiction</w:t>
            </w:r>
          </w:p>
        </w:tc>
        <w:tc>
          <w:tcPr>
            <w:tcW w:w="1276" w:type="dxa"/>
          </w:tcPr>
          <w:p w14:paraId="5929A244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5434A925" w14:textId="7D419CCF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349D1DA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26C699B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CB07FED" w14:textId="221ECB5D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69954B87" w14:textId="571F73F6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2CF27BB9" w14:textId="08E3E752" w:rsidTr="002D6B69">
        <w:tc>
          <w:tcPr>
            <w:tcW w:w="4673" w:type="dxa"/>
          </w:tcPr>
          <w:p w14:paraId="3A9B4E5D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 xml:space="preserve">Theories of addiction – biological explanation </w:t>
            </w:r>
          </w:p>
        </w:tc>
        <w:tc>
          <w:tcPr>
            <w:tcW w:w="1276" w:type="dxa"/>
          </w:tcPr>
          <w:p w14:paraId="7AD633B3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731A2A7C" w14:textId="2D42E84A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4DDCDC0B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01CBEE90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F0C6E58" w14:textId="437F32C8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2A2DDE14" w14:textId="25C62F2C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4E96AC82" w14:textId="6609495A" w:rsidTr="002D6B69">
        <w:tc>
          <w:tcPr>
            <w:tcW w:w="4673" w:type="dxa"/>
          </w:tcPr>
          <w:p w14:paraId="6D8126FF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Theories of addiction – psychological explanation</w:t>
            </w:r>
          </w:p>
        </w:tc>
        <w:tc>
          <w:tcPr>
            <w:tcW w:w="1276" w:type="dxa"/>
          </w:tcPr>
          <w:p w14:paraId="0280F488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0EC1E6B9" w14:textId="068A4B8C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FBCF1D7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46A2D13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2A614143" w14:textId="67A7335C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0D4FE009" w14:textId="59ABAEE4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1A37B60F" w14:textId="200D5972" w:rsidTr="002D6B69">
        <w:tc>
          <w:tcPr>
            <w:tcW w:w="4673" w:type="dxa"/>
          </w:tcPr>
          <w:p w14:paraId="0564C42F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 xml:space="preserve">Therapies of addiction – aversion therapy </w:t>
            </w:r>
          </w:p>
        </w:tc>
        <w:tc>
          <w:tcPr>
            <w:tcW w:w="1276" w:type="dxa"/>
          </w:tcPr>
          <w:p w14:paraId="17D918E8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05C6E118" w14:textId="2831C180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39B61B07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E1778D5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527CE9A5" w14:textId="194E5B76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3B2D22B0" w14:textId="21158ADC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  <w:tr w:rsidR="00D12643" w14:paraId="3AB16407" w14:textId="6368FE07" w:rsidTr="002D6B69">
        <w:tc>
          <w:tcPr>
            <w:tcW w:w="4673" w:type="dxa"/>
          </w:tcPr>
          <w:p w14:paraId="6650211C" w14:textId="77777777" w:rsidR="00D12643" w:rsidRPr="002D6B69" w:rsidRDefault="00D12643" w:rsidP="00B52F4C">
            <w:pPr>
              <w:pStyle w:val="NoSpacing"/>
              <w:rPr>
                <w:sz w:val="24"/>
                <w:szCs w:val="20"/>
              </w:rPr>
            </w:pPr>
            <w:r w:rsidRPr="002D6B69">
              <w:rPr>
                <w:sz w:val="24"/>
                <w:szCs w:val="20"/>
              </w:rPr>
              <w:t>Therapies of addiction – self-management programmes</w:t>
            </w:r>
          </w:p>
        </w:tc>
        <w:tc>
          <w:tcPr>
            <w:tcW w:w="1276" w:type="dxa"/>
          </w:tcPr>
          <w:p w14:paraId="7096E7A0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  <w:p w14:paraId="2B1309D6" w14:textId="7E9D38BF" w:rsidR="002D6B69" w:rsidRPr="000D2606" w:rsidRDefault="002D6B69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146D2858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7A73345E" w14:textId="7777777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14:paraId="61793315" w14:textId="228C4657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14:paraId="4DE64974" w14:textId="61890B09" w:rsidR="00D12643" w:rsidRPr="000D2606" w:rsidRDefault="00D12643" w:rsidP="00B52F4C">
            <w:pPr>
              <w:pStyle w:val="NoSpacing"/>
              <w:rPr>
                <w:sz w:val="27"/>
                <w:szCs w:val="27"/>
              </w:rPr>
            </w:pPr>
          </w:p>
        </w:tc>
      </w:tr>
    </w:tbl>
    <w:p w14:paraId="425732E4" w14:textId="77777777" w:rsidR="00B52F4C" w:rsidRPr="00B52F4C" w:rsidRDefault="00B52F4C" w:rsidP="00B52F4C">
      <w:pPr>
        <w:pStyle w:val="NoSpacing"/>
        <w:rPr>
          <w:sz w:val="40"/>
        </w:rPr>
      </w:pPr>
    </w:p>
    <w:sectPr w:rsidR="00B52F4C" w:rsidRPr="00B52F4C" w:rsidSect="00A91563">
      <w:pgSz w:w="11906" w:h="16838"/>
      <w:pgMar w:top="720" w:right="720" w:bottom="720" w:left="72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C0F11" w14:textId="77777777" w:rsidR="00802025" w:rsidRDefault="00802025" w:rsidP="00D45111">
      <w:pPr>
        <w:spacing w:after="0" w:line="240" w:lineRule="auto"/>
      </w:pPr>
      <w:r>
        <w:separator/>
      </w:r>
    </w:p>
  </w:endnote>
  <w:endnote w:type="continuationSeparator" w:id="0">
    <w:p w14:paraId="540A106B" w14:textId="77777777" w:rsidR="00802025" w:rsidRDefault="00802025" w:rsidP="00D45111">
      <w:pPr>
        <w:spacing w:after="0" w:line="240" w:lineRule="auto"/>
      </w:pPr>
      <w:r>
        <w:continuationSeparator/>
      </w:r>
    </w:p>
  </w:endnote>
  <w:endnote w:type="continuationNotice" w:id="1">
    <w:p w14:paraId="1AEB1F22" w14:textId="77777777" w:rsidR="00802025" w:rsidRDefault="008020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BD8455" w14:textId="77777777" w:rsidR="00802025" w:rsidRDefault="00802025" w:rsidP="00D45111">
      <w:pPr>
        <w:spacing w:after="0" w:line="240" w:lineRule="auto"/>
      </w:pPr>
      <w:r>
        <w:separator/>
      </w:r>
    </w:p>
  </w:footnote>
  <w:footnote w:type="continuationSeparator" w:id="0">
    <w:p w14:paraId="1E1A56ED" w14:textId="77777777" w:rsidR="00802025" w:rsidRDefault="00802025" w:rsidP="00D45111">
      <w:pPr>
        <w:spacing w:after="0" w:line="240" w:lineRule="auto"/>
      </w:pPr>
      <w:r>
        <w:continuationSeparator/>
      </w:r>
    </w:p>
  </w:footnote>
  <w:footnote w:type="continuationNotice" w:id="1">
    <w:p w14:paraId="64A2BB8D" w14:textId="77777777" w:rsidR="00802025" w:rsidRDefault="00802025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2F4C"/>
    <w:rsid w:val="000B6825"/>
    <w:rsid w:val="000D2606"/>
    <w:rsid w:val="000E4C6A"/>
    <w:rsid w:val="0027388F"/>
    <w:rsid w:val="002A7289"/>
    <w:rsid w:val="002D6B69"/>
    <w:rsid w:val="002E7462"/>
    <w:rsid w:val="00334B89"/>
    <w:rsid w:val="00380949"/>
    <w:rsid w:val="00385E1F"/>
    <w:rsid w:val="007173EE"/>
    <w:rsid w:val="00802025"/>
    <w:rsid w:val="00837F8E"/>
    <w:rsid w:val="00A63E7D"/>
    <w:rsid w:val="00A91563"/>
    <w:rsid w:val="00B4610C"/>
    <w:rsid w:val="00B52F4C"/>
    <w:rsid w:val="00D12643"/>
    <w:rsid w:val="00D45111"/>
    <w:rsid w:val="00E72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46BB77"/>
  <w15:chartTrackingRefBased/>
  <w15:docId w15:val="{6E52896E-7F29-46E8-840A-77177D18D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2F4C"/>
    <w:pPr>
      <w:spacing w:after="0" w:line="240" w:lineRule="auto"/>
    </w:pPr>
  </w:style>
  <w:style w:type="table" w:styleId="TableGrid">
    <w:name w:val="Table Grid"/>
    <w:basedOn w:val="TableNormal"/>
    <w:uiPriority w:val="39"/>
    <w:rsid w:val="00B52F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A6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63E7D"/>
  </w:style>
  <w:style w:type="paragraph" w:styleId="Footer">
    <w:name w:val="footer"/>
    <w:basedOn w:val="Normal"/>
    <w:link w:val="FooterChar"/>
    <w:uiPriority w:val="99"/>
    <w:semiHidden/>
    <w:unhideWhenUsed/>
    <w:rsid w:val="00A63E7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63E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d588e84-8ae2-4791-9e1d-3ea6e83ebd8d" xsi:nil="true"/>
    <lcf76f155ced4ddcb4097134ff3c332f xmlns="18e1b57b-447d-4665-9168-2b9610b5de4d">
      <Terms xmlns="http://schemas.microsoft.com/office/infopath/2007/PartnerControls"/>
    </lcf76f155ced4ddcb4097134ff3c332f>
    <SharedWithUsers xmlns="4d588e84-8ae2-4791-9e1d-3ea6e83ebd8d">
      <UserInfo>
        <DisplayName/>
        <AccountId xsi:nil="true"/>
        <AccountType/>
      </UserInfo>
    </SharedWithUsers>
    <MediaLengthInSeconds xmlns="18e1b57b-447d-4665-9168-2b9610b5de4d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C0D2624745F1498D4397C3BD6FE96E" ma:contentTypeVersion="14" ma:contentTypeDescription="Create a new document." ma:contentTypeScope="" ma:versionID="7650d056ef26f07f44f8eb187145d833">
  <xsd:schema xmlns:xsd="http://www.w3.org/2001/XMLSchema" xmlns:xs="http://www.w3.org/2001/XMLSchema" xmlns:p="http://schemas.microsoft.com/office/2006/metadata/properties" xmlns:ns2="18e1b57b-447d-4665-9168-2b9610b5de4d" xmlns:ns3="4d588e84-8ae2-4791-9e1d-3ea6e83ebd8d" targetNamespace="http://schemas.microsoft.com/office/2006/metadata/properties" ma:root="true" ma:fieldsID="6fffefb030fa9b3c2ea615bbace08c10" ns2:_="" ns3:_="">
    <xsd:import namespace="18e1b57b-447d-4665-9168-2b9610b5de4d"/>
    <xsd:import namespace="4d588e84-8ae2-4791-9e1d-3ea6e83ebd8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LengthInSecond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e1b57b-447d-4665-9168-2b9610b5de4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5c9fafe0-0aad-4083-b379-ad4bd3cdbf2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88e84-8ae2-4791-9e1d-3ea6e83ebd8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8" nillable="true" ma:displayName="Taxonomy Catch All Column" ma:hidden="true" ma:list="{c5680f4f-a1c3-43a1-94c4-766aa6d23b58}" ma:internalName="TaxCatchAll" ma:showField="CatchAllData" ma:web="4d588e84-8ae2-4791-9e1d-3ea6e83ebd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974751-F5B0-4C1D-A657-FF9B8A0CED76}">
  <ds:schemaRefs>
    <ds:schemaRef ds:uri="http://schemas.microsoft.com/office/2006/metadata/properties"/>
    <ds:schemaRef ds:uri="http://schemas.microsoft.com/office/infopath/2007/PartnerControls"/>
    <ds:schemaRef ds:uri="eedf0a4e-5b94-49e3-89bf-f6ceb6db888a"/>
  </ds:schemaRefs>
</ds:datastoreItem>
</file>

<file path=customXml/itemProps2.xml><?xml version="1.0" encoding="utf-8"?>
<ds:datastoreItem xmlns:ds="http://schemas.openxmlformats.org/officeDocument/2006/customXml" ds:itemID="{3775BD56-8457-4F84-8DA8-5571ECD62A05}"/>
</file>

<file path=customXml/itemProps3.xml><?xml version="1.0" encoding="utf-8"?>
<ds:datastoreItem xmlns:ds="http://schemas.openxmlformats.org/officeDocument/2006/customXml" ds:itemID="{38035B74-3AB5-47A5-9FCC-0204A1FC6A1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Dewdney</dc:creator>
  <cp:keywords/>
  <dc:description/>
  <cp:lastModifiedBy>Hannah Dewdney</cp:lastModifiedBy>
  <cp:revision>12</cp:revision>
  <dcterms:created xsi:type="dcterms:W3CDTF">2019-12-03T18:55:00Z</dcterms:created>
  <dcterms:modified xsi:type="dcterms:W3CDTF">2022-09-05T07:23:00Z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e58aa8-d805-496a-9f15-c9d44b57a252_Enabled">
    <vt:lpwstr>True</vt:lpwstr>
  </property>
  <property fmtid="{D5CDD505-2E9C-101B-9397-08002B2CF9AE}" pid="3" name="MSIP_Label_03e58aa8-d805-496a-9f15-c9d44b57a252_SiteId">
    <vt:lpwstr>104d9510-27c5-4f26-becf-310451f3bb8e</vt:lpwstr>
  </property>
  <property fmtid="{D5CDD505-2E9C-101B-9397-08002B2CF9AE}" pid="4" name="MSIP_Label_03e58aa8-d805-496a-9f15-c9d44b57a252_Owner">
    <vt:lpwstr>h.dewdney@huxlow.northants.sch.uk</vt:lpwstr>
  </property>
  <property fmtid="{D5CDD505-2E9C-101B-9397-08002B2CF9AE}" pid="5" name="MSIP_Label_03e58aa8-d805-496a-9f15-c9d44b57a252_SetDate">
    <vt:lpwstr>2019-12-03T11:32:16.2527135Z</vt:lpwstr>
  </property>
  <property fmtid="{D5CDD505-2E9C-101B-9397-08002B2CF9AE}" pid="6" name="MSIP_Label_03e58aa8-d805-496a-9f15-c9d44b57a252_Name">
    <vt:lpwstr>General</vt:lpwstr>
  </property>
  <property fmtid="{D5CDD505-2E9C-101B-9397-08002B2CF9AE}" pid="7" name="MSIP_Label_03e58aa8-d805-496a-9f15-c9d44b57a252_Application">
    <vt:lpwstr>Microsoft Azure Information Protection</vt:lpwstr>
  </property>
  <property fmtid="{D5CDD505-2E9C-101B-9397-08002B2CF9AE}" pid="8" name="MSIP_Label_03e58aa8-d805-496a-9f15-c9d44b57a252_ActionId">
    <vt:lpwstr>3399db77-aa5e-4d87-9ec0-44bfa96c16a3</vt:lpwstr>
  </property>
  <property fmtid="{D5CDD505-2E9C-101B-9397-08002B2CF9AE}" pid="9" name="MSIP_Label_03e58aa8-d805-496a-9f15-c9d44b57a252_Extended_MSFT_Method">
    <vt:lpwstr>Automatic</vt:lpwstr>
  </property>
  <property fmtid="{D5CDD505-2E9C-101B-9397-08002B2CF9AE}" pid="10" name="Sensitivity">
    <vt:lpwstr>General</vt:lpwstr>
  </property>
  <property fmtid="{D5CDD505-2E9C-101B-9397-08002B2CF9AE}" pid="11" name="ContentTypeId">
    <vt:lpwstr>0x01010007C0D2624745F1498D4397C3BD6FE96E</vt:lpwstr>
  </property>
  <property fmtid="{D5CDD505-2E9C-101B-9397-08002B2CF9AE}" pid="12" name="Topic">
    <vt:lpwstr/>
  </property>
  <property fmtid="{D5CDD505-2E9C-101B-9397-08002B2CF9AE}" pid="13" name="Term">
    <vt:lpwstr/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  <property fmtid="{D5CDD505-2E9C-101B-9397-08002B2CF9AE}" pid="17" name="Week">
    <vt:lpwstr/>
  </property>
  <property fmtid="{D5CDD505-2E9C-101B-9397-08002B2CF9AE}" pid="18" name="Staff Category">
    <vt:lpwstr/>
  </property>
  <property fmtid="{D5CDD505-2E9C-101B-9397-08002B2CF9AE}" pid="19" name="xd_Signature">
    <vt:bool>false</vt:bool>
  </property>
  <property fmtid="{D5CDD505-2E9C-101B-9397-08002B2CF9AE}" pid="20" name="Exam Board">
    <vt:lpwstr/>
  </property>
  <property fmtid="{D5CDD505-2E9C-101B-9397-08002B2CF9AE}" pid="21" name="Order">
    <vt:r8>71700</vt:r8>
  </property>
  <property fmtid="{D5CDD505-2E9C-101B-9397-08002B2CF9AE}" pid="22" name="_SourceUrl">
    <vt:lpwstr/>
  </property>
  <property fmtid="{D5CDD505-2E9C-101B-9397-08002B2CF9AE}" pid="23" name="_SharedFileIndex">
    <vt:lpwstr/>
  </property>
  <property fmtid="{D5CDD505-2E9C-101B-9397-08002B2CF9AE}" pid="24" name="_ExtendedDescription">
    <vt:lpwstr/>
  </property>
  <property fmtid="{D5CDD505-2E9C-101B-9397-08002B2CF9AE}" pid="25" name="TriggerFlowInfo">
    <vt:lpwstr/>
  </property>
  <property fmtid="{D5CDD505-2E9C-101B-9397-08002B2CF9AE}" pid="26" name="MediaServiceImageTags">
    <vt:lpwstr/>
  </property>
</Properties>
</file>